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AC54" w14:textId="77777777" w:rsidR="00A75491" w:rsidRPr="00A75491" w:rsidRDefault="00A75491" w:rsidP="00A75491">
      <w:pPr>
        <w:ind w:left="1680" w:hangingChars="800" w:hanging="1680"/>
        <w:rPr>
          <w:rFonts w:ascii="Century" w:eastAsia="ＭＳ 明朝" w:hAnsi="ＭＳ 明朝" w:cs="Times New Roman"/>
          <w:color w:val="000000" w:themeColor="text1"/>
          <w:szCs w:val="21"/>
          <w14:ligatures w14:val="none"/>
        </w:rPr>
      </w:pPr>
      <w:r w:rsidRPr="00A75491">
        <w:rPr>
          <w:rFonts w:ascii="Century" w:eastAsia="ＭＳ 明朝" w:hAnsi="ＭＳ 明朝" w:cs="Times New Roman" w:hint="eastAsia"/>
          <w:color w:val="000000" w:themeColor="text1"/>
          <w:szCs w:val="21"/>
          <w14:ligatures w14:val="none"/>
        </w:rPr>
        <w:t>（別記様式第７号）</w:t>
      </w:r>
    </w:p>
    <w:p w14:paraId="1D28EAEF" w14:textId="77777777" w:rsidR="00A75491" w:rsidRPr="00A75491" w:rsidRDefault="00A75491" w:rsidP="00A75491">
      <w:pPr>
        <w:autoSpaceDE w:val="0"/>
        <w:autoSpaceDN w:val="0"/>
        <w:adjustRightInd w:val="0"/>
        <w:jc w:val="center"/>
        <w:rPr>
          <w:rFonts w:ascii="Century" w:eastAsia="ＭＳ 明朝" w:hAnsi="Century" w:cs="Times New Roman"/>
          <w:color w:val="000000" w:themeColor="text1"/>
          <w:sz w:val="24"/>
          <w:szCs w:val="24"/>
          <w14:ligatures w14:val="none"/>
        </w:rPr>
      </w:pPr>
    </w:p>
    <w:p w14:paraId="45C99330" w14:textId="77777777" w:rsidR="00A75491" w:rsidRPr="00A75491" w:rsidRDefault="00A75491" w:rsidP="00A75491">
      <w:pPr>
        <w:autoSpaceDE w:val="0"/>
        <w:autoSpaceDN w:val="0"/>
        <w:adjustRightInd w:val="0"/>
        <w:jc w:val="center"/>
        <w:rPr>
          <w:rFonts w:ascii="Century" w:eastAsia="ＭＳ 明朝" w:hAnsi="Century" w:cs="Times New Roman"/>
          <w:color w:val="000000" w:themeColor="text1"/>
          <w:sz w:val="24"/>
          <w:szCs w:val="24"/>
          <w14:ligatures w14:val="none"/>
        </w:rPr>
      </w:pPr>
      <w:r w:rsidRPr="00A75491">
        <w:rPr>
          <w:rFonts w:ascii="Century" w:eastAsia="ＭＳ 明朝" w:hAnsi="Century" w:cs="Times New Roman" w:hint="eastAsia"/>
          <w:color w:val="000000" w:themeColor="text1"/>
          <w:sz w:val="24"/>
          <w:szCs w:val="24"/>
          <w14:ligatures w14:val="none"/>
        </w:rPr>
        <w:t>ＢＥＬＳ</w:t>
      </w:r>
      <w:r w:rsidRPr="00A75491">
        <w:rPr>
          <w:rFonts w:ascii="Century" w:eastAsia="ＭＳ 明朝" w:hAnsi="Century" w:cs="Times New Roman"/>
          <w:color w:val="000000" w:themeColor="text1"/>
          <w:sz w:val="24"/>
          <w:szCs w:val="24"/>
          <w14:ligatures w14:val="none"/>
        </w:rPr>
        <w:t>に係る</w:t>
      </w:r>
      <w:r w:rsidRPr="00A75491">
        <w:rPr>
          <w:rFonts w:ascii="Century" w:eastAsia="ＭＳ 明朝" w:hAnsi="Century" w:cs="Times New Roman" w:hint="eastAsia"/>
          <w:color w:val="000000" w:themeColor="text1"/>
          <w:sz w:val="24"/>
          <w:szCs w:val="24"/>
          <w14:ligatures w14:val="none"/>
        </w:rPr>
        <w:t>評価申請書</w:t>
      </w:r>
    </w:p>
    <w:p w14:paraId="61207366" w14:textId="77777777" w:rsidR="00A75491" w:rsidRPr="00A75491" w:rsidRDefault="00A75491" w:rsidP="00A75491">
      <w:pPr>
        <w:autoSpaceDE w:val="0"/>
        <w:autoSpaceDN w:val="0"/>
        <w:adjustRightInd w:val="0"/>
        <w:spacing w:line="240" w:lineRule="exact"/>
        <w:jc w:val="left"/>
        <w:rPr>
          <w:rFonts w:ascii="Century" w:eastAsia="ＭＳ 明朝" w:hAnsi="Century" w:cs="Times New Roman"/>
          <w:color w:val="000000" w:themeColor="text1"/>
          <w:szCs w:val="24"/>
          <w14:ligatures w14:val="none"/>
        </w:rPr>
      </w:pPr>
      <w:r w:rsidRPr="00A75491">
        <w:rPr>
          <w:rFonts w:ascii="Century" w:eastAsia="ＭＳ 明朝" w:hAnsi="Century" w:cs="Times New Roman"/>
          <w:noProof/>
          <w:color w:val="000000" w:themeColor="text1"/>
          <w14:ligatures w14:val="none"/>
        </w:rPr>
        <mc:AlternateContent>
          <mc:Choice Requires="wps">
            <w:drawing>
              <wp:anchor distT="0" distB="0" distL="114300" distR="114300" simplePos="0" relativeHeight="251667456" behindDoc="0" locked="0" layoutInCell="1" allowOverlap="1" wp14:anchorId="3D83D5EB" wp14:editId="05B269D2">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3EB91558" w14:textId="77777777" w:rsidR="00A75491" w:rsidRDefault="00A75491" w:rsidP="00A75491">
                            <w:pPr>
                              <w:ind w:right="600"/>
                              <w:jc w:val="right"/>
                            </w:pPr>
                            <w:r>
                              <w:rPr>
                                <w:rFonts w:hint="eastAsia"/>
                                <w:sz w:val="20"/>
                                <w:szCs w:val="20"/>
                              </w:rPr>
                              <w:t>（第一</w:t>
                            </w:r>
                            <w:r>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D5EB"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3EB91558" w14:textId="77777777" w:rsidR="00A75491" w:rsidRDefault="00A75491" w:rsidP="00A75491">
                      <w:pPr>
                        <w:ind w:right="600"/>
                        <w:jc w:val="right"/>
                      </w:pPr>
                      <w:r>
                        <w:rPr>
                          <w:rFonts w:hint="eastAsia"/>
                          <w:sz w:val="20"/>
                          <w:szCs w:val="20"/>
                        </w:rPr>
                        <w:t>（第一</w:t>
                      </w:r>
                      <w:r>
                        <w:rPr>
                          <w:sz w:val="20"/>
                          <w:szCs w:val="20"/>
                        </w:rPr>
                        <w:t xml:space="preserve"> </w:t>
                      </w:r>
                      <w:r>
                        <w:rPr>
                          <w:rFonts w:hint="eastAsia"/>
                          <w:sz w:val="20"/>
                          <w:szCs w:val="20"/>
                        </w:rPr>
                        <w:t>面）</w:t>
                      </w:r>
                    </w:p>
                  </w:txbxContent>
                </v:textbox>
              </v:shape>
            </w:pict>
          </mc:Fallback>
        </mc:AlternateContent>
      </w:r>
    </w:p>
    <w:p w14:paraId="34F7FD87" w14:textId="77777777" w:rsidR="00A75491" w:rsidRPr="00A75491" w:rsidRDefault="00A75491" w:rsidP="00A75491">
      <w:pPr>
        <w:autoSpaceDE w:val="0"/>
        <w:autoSpaceDN w:val="0"/>
        <w:adjustRightInd w:val="0"/>
        <w:ind w:firstLineChars="100" w:firstLine="210"/>
        <w:jc w:val="right"/>
        <w:rPr>
          <w:rFonts w:ascii="Century" w:eastAsia="ＭＳ 明朝" w:hAnsi="Century" w:cs="Times New Roman"/>
          <w:color w:val="000000" w:themeColor="text1"/>
          <w:szCs w:val="24"/>
          <w14:ligatures w14:val="none"/>
        </w:rPr>
      </w:pPr>
      <w:r w:rsidRPr="00A75491">
        <w:rPr>
          <w:rFonts w:ascii="Century" w:eastAsia="ＭＳ 明朝" w:hAnsi="Century" w:cs="Times New Roman" w:hint="eastAsia"/>
          <w:color w:val="000000" w:themeColor="text1"/>
          <w:szCs w:val="24"/>
          <w14:ligatures w14:val="none"/>
        </w:rPr>
        <w:t>年　月　日</w:t>
      </w:r>
    </w:p>
    <w:p w14:paraId="28C5E5FB"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p>
    <w:p w14:paraId="4B14A207" w14:textId="174BC2A2" w:rsidR="00A75491" w:rsidRPr="00A75491" w:rsidRDefault="00374364"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Pr>
          <w:rFonts w:ascii="ＭＳ 明朝" w:eastAsia="ＭＳ 明朝" w:hAnsi="ＭＳ 明朝" w:cs="MS-Mincho" w:hint="eastAsia"/>
          <w:color w:val="000000" w:themeColor="text1"/>
          <w:kern w:val="0"/>
          <w:szCs w:val="21"/>
          <w14:ligatures w14:val="none"/>
        </w:rPr>
        <w:t>株式会社　建築住宅センター</w:t>
      </w:r>
      <w:r w:rsidR="00A75491" w:rsidRPr="00A75491">
        <w:rPr>
          <w:rFonts w:ascii="ＭＳ 明朝" w:eastAsia="ＭＳ 明朝" w:hAnsi="ＭＳ 明朝" w:cs="MS-Mincho" w:hint="eastAsia"/>
          <w:color w:val="000000" w:themeColor="text1"/>
          <w:kern w:val="0"/>
          <w:szCs w:val="21"/>
          <w14:ligatures w14:val="none"/>
        </w:rPr>
        <w:t xml:space="preserve">　殿</w:t>
      </w:r>
    </w:p>
    <w:p w14:paraId="7198CA32" w14:textId="77777777" w:rsidR="00A75491" w:rsidRPr="00A75491" w:rsidRDefault="00A75491" w:rsidP="00A75491">
      <w:pPr>
        <w:autoSpaceDE w:val="0"/>
        <w:autoSpaceDN w:val="0"/>
        <w:adjustRightInd w:val="0"/>
        <w:spacing w:line="240" w:lineRule="exact"/>
        <w:jc w:val="left"/>
        <w:rPr>
          <w:rFonts w:ascii="ＭＳ 明朝" w:eastAsia="ＭＳ 明朝" w:hAnsi="ＭＳ 明朝" w:cs="MS-Mincho"/>
          <w:color w:val="000000" w:themeColor="text1"/>
          <w:kern w:val="0"/>
          <w:szCs w:val="21"/>
          <w14:ligatures w14:val="none"/>
        </w:rPr>
      </w:pPr>
    </w:p>
    <w:p w14:paraId="0D91D056"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 xml:space="preserve">　　　　　　　　　　　　　　　　　　　　申請者の氏名又は名称　　　　</w:t>
      </w:r>
    </w:p>
    <w:p w14:paraId="2DF22393" w14:textId="77777777" w:rsidR="00A75491" w:rsidRPr="00A75491" w:rsidRDefault="00A75491" w:rsidP="00A75491">
      <w:pPr>
        <w:autoSpaceDE w:val="0"/>
        <w:autoSpaceDN w:val="0"/>
        <w:adjustRightInd w:val="0"/>
        <w:ind w:right="-2"/>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p>
    <w:p w14:paraId="3D4B77F3"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代表者の氏名　　　</w:t>
      </w:r>
    </w:p>
    <w:p w14:paraId="13456BF0" w14:textId="77777777" w:rsidR="00A75491" w:rsidRPr="00A75491" w:rsidRDefault="00A75491" w:rsidP="00A75491">
      <w:pPr>
        <w:autoSpaceDE w:val="0"/>
        <w:autoSpaceDN w:val="0"/>
        <w:adjustRightInd w:val="0"/>
        <w:spacing w:line="240" w:lineRule="exact"/>
        <w:jc w:val="left"/>
        <w:rPr>
          <w:rFonts w:ascii="ＭＳ 明朝" w:eastAsia="ＭＳ 明朝" w:hAnsi="ＭＳ 明朝" w:cs="MS-Mincho"/>
          <w:color w:val="000000" w:themeColor="text1"/>
          <w:kern w:val="0"/>
          <w:szCs w:val="21"/>
          <w14:ligatures w14:val="none"/>
        </w:rPr>
      </w:pPr>
    </w:p>
    <w:p w14:paraId="694A94AD"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p>
    <w:p w14:paraId="6D369D6B" w14:textId="77777777" w:rsidR="00A75491" w:rsidRPr="00A75491" w:rsidRDefault="00A75491" w:rsidP="00A75491">
      <w:pPr>
        <w:autoSpaceDE w:val="0"/>
        <w:autoSpaceDN w:val="0"/>
        <w:adjustRightInd w:val="0"/>
        <w:spacing w:line="240" w:lineRule="exact"/>
        <w:jc w:val="left"/>
        <w:rPr>
          <w:rFonts w:ascii="ＭＳ 明朝" w:eastAsia="ＭＳ 明朝" w:hAnsi="ＭＳ 明朝" w:cs="MS-Mincho"/>
          <w:color w:val="000000" w:themeColor="text1"/>
          <w:kern w:val="0"/>
          <w:szCs w:val="21"/>
          <w14:ligatures w14:val="none"/>
        </w:rPr>
      </w:pPr>
    </w:p>
    <w:p w14:paraId="6341F347" w14:textId="77777777" w:rsidR="00A75491" w:rsidRPr="00A75491" w:rsidRDefault="00A75491" w:rsidP="00A75491">
      <w:pPr>
        <w:autoSpaceDE w:val="0"/>
        <w:autoSpaceDN w:val="0"/>
        <w:adjustRightInd w:val="0"/>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ＢＥＬＳ</w:t>
      </w:r>
      <w:r w:rsidRPr="00A75491">
        <w:rPr>
          <w:rFonts w:ascii="ＭＳ 明朝" w:eastAsia="ＭＳ 明朝" w:hAnsi="ＭＳ 明朝" w:cs="MS-Mincho"/>
          <w:color w:val="000000" w:themeColor="text1"/>
          <w:kern w:val="0"/>
          <w:szCs w:val="21"/>
          <w14:ligatures w14:val="none"/>
        </w:rPr>
        <w:t>に係る</w:t>
      </w:r>
      <w:r w:rsidRPr="00A75491">
        <w:rPr>
          <w:rFonts w:ascii="ＭＳ 明朝" w:eastAsia="ＭＳ 明朝" w:hAnsi="ＭＳ 明朝" w:cs="MS-Mincho" w:hint="eastAsia"/>
          <w:color w:val="000000" w:themeColor="text1"/>
          <w:kern w:val="0"/>
          <w:szCs w:val="21"/>
          <w14:ligatures w14:val="none"/>
        </w:rPr>
        <w:t>評価の申請をします。この申請書及び添付図書に記載の事項は、事実に相違ありません。</w:t>
      </w:r>
    </w:p>
    <w:p w14:paraId="741EC9B9"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5C2DC3BA"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62BAAAC8"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2E36B04C"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03160DD5"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001D5D07"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01869550"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noProof/>
          <w:color w:val="000000" w:themeColor="text1"/>
          <w:kern w:val="0"/>
          <w:szCs w:val="21"/>
          <w14:ligatures w14:val="none"/>
        </w:rPr>
        <mc:AlternateContent>
          <mc:Choice Requires="wps">
            <w:drawing>
              <wp:anchor distT="0" distB="0" distL="114300" distR="114300" simplePos="0" relativeHeight="251686912" behindDoc="1" locked="0" layoutInCell="1" allowOverlap="1" wp14:anchorId="289261C6" wp14:editId="12BDC385">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9326D6" w14:textId="77777777" w:rsidR="00A75491" w:rsidRPr="00BD547A" w:rsidRDefault="00A75491" w:rsidP="00A75491">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61C6" id="Text Box 285" o:spid="_x0000_s1027" type="#_x0000_t202" style="position:absolute;margin-left:-6.3pt;margin-top:123.35pt;width:438pt;height:9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5E9326D6" w14:textId="77777777" w:rsidR="00A75491" w:rsidRPr="00BD547A" w:rsidRDefault="00A75491" w:rsidP="00A75491">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A75491" w:rsidRPr="00A75491" w14:paraId="771DFD22" w14:textId="77777777" w:rsidTr="0034760A">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31AD847"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57E7EA8D"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※料金欄</w:t>
            </w:r>
          </w:p>
        </w:tc>
      </w:tr>
      <w:tr w:rsidR="00A75491" w:rsidRPr="00A75491" w14:paraId="6EF6DCFC" w14:textId="77777777" w:rsidTr="0034760A">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485005B"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B7868"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r w:rsidR="00A75491" w:rsidRPr="00A75491" w14:paraId="66663633" w14:textId="77777777" w:rsidTr="0034760A">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F889A06"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99001"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r w:rsidR="00A75491" w:rsidRPr="00A75491" w14:paraId="5740B668" w14:textId="77777777" w:rsidTr="0034760A">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A3A396F"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A61A5"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bl>
    <w:p w14:paraId="68A287D9" w14:textId="77777777" w:rsidR="00A75491" w:rsidRPr="00A75491" w:rsidRDefault="00A75491" w:rsidP="00A75491">
      <w:pPr>
        <w:autoSpaceDE w:val="0"/>
        <w:autoSpaceDN w:val="0"/>
        <w:adjustRightInd w:val="0"/>
        <w:spacing w:line="300" w:lineRule="exact"/>
        <w:ind w:left="2"/>
        <w:jc w:val="left"/>
        <w:rPr>
          <w:rFonts w:ascii="ＭＳ 明朝" w:eastAsia="ＭＳ 明朝" w:hAnsi="ＭＳ 明朝" w:cs="MS-Mincho"/>
          <w:color w:val="000000" w:themeColor="text1"/>
          <w:kern w:val="0"/>
          <w:sz w:val="18"/>
          <w:szCs w:val="18"/>
          <w14:ligatures w14:val="none"/>
        </w:rPr>
      </w:pPr>
      <w:r w:rsidRPr="00A75491">
        <w:rPr>
          <w:rFonts w:ascii="Century" w:eastAsia="ＭＳ 明朝" w:hAnsi="Century" w:cs="Times New Roman" w:hint="eastAsia"/>
          <w:color w:val="000000" w:themeColor="text1"/>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評価機関からのお願い＞</w:t>
      </w:r>
    </w:p>
    <w:p w14:paraId="3E428864" w14:textId="77777777" w:rsidR="00A75491" w:rsidRPr="00A75491" w:rsidRDefault="00A75491" w:rsidP="00A75491">
      <w:pPr>
        <w:autoSpaceDE w:val="0"/>
        <w:autoSpaceDN w:val="0"/>
        <w:adjustRightInd w:val="0"/>
        <w:spacing w:line="280" w:lineRule="exact"/>
        <w:ind w:rightChars="134" w:right="281" w:firstLineChars="100" w:firstLine="1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BELS</w:t>
      </w:r>
      <w:r w:rsidRPr="00A75491">
        <w:rPr>
          <w:rFonts w:ascii="ＭＳ 明朝" w:eastAsia="ＭＳ 明朝" w:hAnsi="ＭＳ 明朝" w:cs="MS-Mincho"/>
          <w:color w:val="000000" w:themeColor="text1"/>
          <w:kern w:val="0"/>
          <w:sz w:val="18"/>
          <w:szCs w:val="18"/>
          <w14:ligatures w14:val="none"/>
        </w:rPr>
        <w:t>に係る</w:t>
      </w:r>
      <w:r w:rsidRPr="00A75491">
        <w:rPr>
          <w:rFonts w:ascii="ＭＳ 明朝" w:eastAsia="ＭＳ 明朝" w:hAnsi="ＭＳ 明朝" w:cs="MS-Mincho" w:hint="eastAsia"/>
          <w:color w:val="000000" w:themeColor="text1"/>
          <w:kern w:val="0"/>
          <w:sz w:val="18"/>
          <w:szCs w:val="18"/>
          <w14:ligatures w14:val="none"/>
        </w:rPr>
        <w:t>評価申請の内容について、個人や個別の建築物が特定されない統計情報として、国土交通省に提供することがございますので、あらかじめご了承のほどお願い申し上げます。</w:t>
      </w:r>
    </w:p>
    <w:p w14:paraId="19774823" w14:textId="77777777" w:rsidR="00A75491" w:rsidRPr="00A75491" w:rsidRDefault="00A75491" w:rsidP="00A75491">
      <w:pPr>
        <w:autoSpaceDE w:val="0"/>
        <w:autoSpaceDN w:val="0"/>
        <w:adjustRightInd w:val="0"/>
        <w:spacing w:line="280" w:lineRule="exact"/>
        <w:ind w:rightChars="134" w:right="281" w:firstLineChars="100" w:firstLine="1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10171819"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p>
    <w:p w14:paraId="61041F18"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（注意）　　　　　　　　　　　　　　　　　　　　　　　　　　　　　　　　　　　　　　</w:t>
      </w:r>
    </w:p>
    <w:p w14:paraId="7629B568"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１．申請者が法人である場合には、代表者の氏名を併せて記載してください。</w:t>
      </w:r>
    </w:p>
    <w:p w14:paraId="392140E1"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p>
    <w:p w14:paraId="4BC2D95F"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p>
    <w:p w14:paraId="0D19DEFE"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p>
    <w:p w14:paraId="348C62B5"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p>
    <w:p w14:paraId="08B38895" w14:textId="77777777" w:rsidR="00A75491" w:rsidRPr="00A75491" w:rsidRDefault="00A75491" w:rsidP="00A75491">
      <w:pPr>
        <w:autoSpaceDE w:val="0"/>
        <w:autoSpaceDN w:val="0"/>
        <w:adjustRightInd w:val="0"/>
        <w:rPr>
          <w:rFonts w:ascii="ＭＳ 明朝" w:eastAsia="ＭＳ 明朝" w:hAnsi="ＭＳ 明朝" w:cs="MS-Mincho"/>
          <w:b/>
          <w:color w:val="000000" w:themeColor="text1"/>
          <w:kern w:val="0"/>
          <w:szCs w:val="21"/>
          <w14:ligatures w14:val="none"/>
        </w:rPr>
      </w:pPr>
      <w:r w:rsidRPr="00A75491">
        <w:rPr>
          <w:rFonts w:ascii="Century" w:eastAsia="ＭＳ 明朝" w:hAnsi="Century" w:cs="Times New Roman"/>
          <w:b/>
          <w:noProof/>
          <w:color w:val="000000" w:themeColor="text1"/>
          <w14:ligatures w14:val="none"/>
        </w:rPr>
        <w:lastRenderedPageBreak/>
        <mc:AlternateContent>
          <mc:Choice Requires="wps">
            <w:drawing>
              <wp:anchor distT="0" distB="0" distL="114300" distR="114300" simplePos="0" relativeHeight="251670528" behindDoc="0" locked="0" layoutInCell="1" allowOverlap="1" wp14:anchorId="15028FF3" wp14:editId="1E590D75">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75173BE"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8FF3" id="Text Box 289" o:spid="_x0000_s1028" type="#_x0000_t202" style="position:absolute;left:0;text-align:left;margin-left:179pt;margin-top:-26.5pt;width:71.2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75173BE"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ＭＳ 明朝" w:eastAsia="ＭＳ 明朝" w:hAnsi="ＭＳ 明朝" w:cs="MS-Mincho" w:hint="eastAsia"/>
          <w:b/>
          <w:color w:val="000000" w:themeColor="text1"/>
          <w:kern w:val="0"/>
          <w:szCs w:val="21"/>
          <w14:ligatures w14:val="none"/>
        </w:rPr>
        <w:t>申請者等の概要</w:t>
      </w:r>
    </w:p>
    <w:p w14:paraId="6A8B72E6"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【１．申請者】                                        　　                           </w:t>
      </w:r>
    </w:p>
    <w:p w14:paraId="02C3D94B"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2E73CFC3"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2BF64A8E"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2296E47B"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11C813AF"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43A7E19D"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【２．代理者】                                            　　                       </w:t>
      </w:r>
    </w:p>
    <w:p w14:paraId="1A8710FD"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4AA3824A"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7DCA3C8D"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5281EE19"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5D981F1B"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2FEE2979"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【３．建築主等】                                                                    </w:t>
      </w:r>
    </w:p>
    <w:p w14:paraId="5EB9D88D"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1AB59202"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42AF2913"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54C78947"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05EA5EA9"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0B3E2229"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【建築主等と申請物件の利用関係】</w:t>
      </w:r>
    </w:p>
    <w:p w14:paraId="69B12B2D" w14:textId="77777777" w:rsidR="00A75491" w:rsidRPr="00A75491" w:rsidRDefault="00A75491" w:rsidP="00A75491">
      <w:pPr>
        <w:autoSpaceDE w:val="0"/>
        <w:autoSpaceDN w:val="0"/>
        <w:adjustRightInd w:val="0"/>
        <w:spacing w:line="300" w:lineRule="exact"/>
        <w:ind w:leftChars="100" w:left="210"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□自己所有物件　　□賃貸物件　　□給与住宅　　□分譲物件　　□その他</w:t>
      </w:r>
    </w:p>
    <w:p w14:paraId="4CD24499"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【４．設計者等】                                                                    </w:t>
      </w:r>
    </w:p>
    <w:p w14:paraId="399E86F6"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【資格】　　　　（　　　）建築士　　（　　　　　　　）登録　　　　　号</w:t>
      </w:r>
    </w:p>
    <w:p w14:paraId="11AC5BFE"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1C51E3D6"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0C9E43F0"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2EA114B2"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74A3C794"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4A2C6D94"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【５．工事施工者】                                                                  </w:t>
      </w:r>
    </w:p>
    <w:p w14:paraId="2574A780"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074AA016"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54EC2383"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【営業所名】　建設業の許可（　　　　　　　）第　　　　　　　　号</w:t>
      </w:r>
    </w:p>
    <w:p w14:paraId="021B4949"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6BD73030"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396083E5"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46B0CCAC"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【６．備考】                                     　                               　</w:t>
      </w:r>
    </w:p>
    <w:p w14:paraId="07A8AC38"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国庫補助事業への評価書等活用有無　　□有り（予定を含む）　□無し　　</w:t>
      </w:r>
    </w:p>
    <w:p w14:paraId="6CE389A0"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7023C28C"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26EB65C7"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2FAC52F1"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00F6C49E"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15E18571"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07C901B1"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lastRenderedPageBreak/>
        <w:t>（注意）</w:t>
      </w:r>
    </w:p>
    <w:p w14:paraId="4552A6C6"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１．【３．建築主等】既存建築物の場合、所有者等とします。</w:t>
      </w:r>
    </w:p>
    <w:p w14:paraId="0ED4D65B"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　　また、「建築主等と申請物件の利用関係」における用語の定義は次のとおりです。</w:t>
      </w:r>
    </w:p>
    <w:p w14:paraId="163029BE"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①自己所有物件（持ち家、自社ビル等）</w:t>
      </w:r>
    </w:p>
    <w:p w14:paraId="50BE18D7" w14:textId="77777777" w:rsidR="00A75491" w:rsidRPr="00A75491" w:rsidRDefault="00A75491" w:rsidP="00A75491">
      <w:pPr>
        <w:spacing w:line="260" w:lineRule="exact"/>
        <w:ind w:left="540" w:hangingChars="300" w:hanging="54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申請の対象とする範囲の過半以上を建築主が居住する目的又は自社の事務所等として使用する（予定の）もの。</w:t>
      </w:r>
    </w:p>
    <w:p w14:paraId="27CBE080"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②賃貸物件（賃貸住宅、賃貸オフィス等）</w:t>
      </w:r>
    </w:p>
    <w:p w14:paraId="537053A8" w14:textId="77777777" w:rsidR="00A75491" w:rsidRPr="00A75491" w:rsidRDefault="00A75491" w:rsidP="00A75491">
      <w:pPr>
        <w:spacing w:line="260" w:lineRule="exact"/>
        <w:ind w:left="513" w:hangingChars="285" w:hanging="513"/>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申請の対象とする範囲の過半以上を建築主又は建築主より委託された会社等が、賃貸借の契約に基づき他人に貸し出す（予定の）もの。</w:t>
      </w:r>
    </w:p>
    <w:p w14:paraId="174646F9"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③給与住宅（社宅、公務員住宅等）</w:t>
      </w:r>
    </w:p>
    <w:p w14:paraId="7E1D8A5B" w14:textId="77777777" w:rsidR="00A75491" w:rsidRPr="00A75491" w:rsidRDefault="00A75491" w:rsidP="00A75491">
      <w:pPr>
        <w:spacing w:line="260" w:lineRule="exact"/>
        <w:ind w:left="513" w:hangingChars="285" w:hanging="513"/>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4E51C556" w14:textId="77777777" w:rsidR="00A75491" w:rsidRPr="00A75491" w:rsidRDefault="00A75491" w:rsidP="00A75491">
      <w:pPr>
        <w:spacing w:line="260" w:lineRule="exact"/>
        <w:ind w:firstLineChars="200" w:firstLine="36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④分譲物件（分譲住宅、分譲オフィス等）</w:t>
      </w:r>
    </w:p>
    <w:p w14:paraId="320C4CE2" w14:textId="77777777" w:rsidR="00A75491" w:rsidRPr="00A75491" w:rsidRDefault="00A75491" w:rsidP="00A75491">
      <w:pPr>
        <w:spacing w:line="260" w:lineRule="exact"/>
        <w:ind w:leftChars="200" w:left="420" w:firstLineChars="100" w:firstLine="18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申請の対象とする範囲の過半以上を販売する（予定の）もの。</w:t>
      </w:r>
    </w:p>
    <w:p w14:paraId="1CEE4F5F" w14:textId="77777777" w:rsidR="00A75491" w:rsidRPr="00A75491" w:rsidRDefault="00A75491" w:rsidP="00A75491">
      <w:pPr>
        <w:spacing w:line="260" w:lineRule="exact"/>
        <w:ind w:firstLineChars="200" w:firstLine="36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⑤その他</w:t>
      </w:r>
    </w:p>
    <w:p w14:paraId="7D67BE1C" w14:textId="77777777" w:rsidR="00A75491" w:rsidRPr="00A75491" w:rsidRDefault="00A75491" w:rsidP="00A75491">
      <w:pPr>
        <w:spacing w:line="260" w:lineRule="exact"/>
        <w:ind w:firstLineChars="300" w:firstLine="54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上記以外のもの。</w:t>
      </w:r>
    </w:p>
    <w:p w14:paraId="0FF526C5"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２．【４．設計者等】既存建築物の場合、申請に係る設計内容等に責任を負うことができる者とします。</w:t>
      </w:r>
    </w:p>
    <w:p w14:paraId="4ADD0AF0" w14:textId="77777777" w:rsidR="00A75491" w:rsidRPr="00A75491" w:rsidRDefault="00A75491" w:rsidP="00A75491">
      <w:pPr>
        <w:autoSpaceDE w:val="0"/>
        <w:autoSpaceDN w:val="0"/>
        <w:adjustRightInd w:val="0"/>
        <w:spacing w:line="260" w:lineRule="exact"/>
        <w:ind w:leftChars="200" w:left="42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なお、資格欄については、資格を持っていない場合は記載不要です。</w:t>
      </w:r>
    </w:p>
    <w:p w14:paraId="1CF97BF2" w14:textId="140E95C9"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３．【５．工事施工者】既存建築物</w:t>
      </w:r>
      <w:r w:rsidR="00211C65">
        <w:rPr>
          <w:rFonts w:ascii="ＭＳ 明朝" w:eastAsia="ＭＳ 明朝" w:hAnsi="ＭＳ 明朝" w:cs="MS-Mincho" w:hint="eastAsia"/>
          <w:color w:val="000000" w:themeColor="text1"/>
          <w:kern w:val="0"/>
          <w:sz w:val="18"/>
          <w:szCs w:val="18"/>
          <w14:ligatures w14:val="none"/>
        </w:rPr>
        <w:t>に</w:t>
      </w:r>
      <w:r w:rsidRPr="00A75491">
        <w:rPr>
          <w:rFonts w:ascii="ＭＳ 明朝" w:eastAsia="ＭＳ 明朝" w:hAnsi="ＭＳ 明朝" w:cs="MS-Mincho" w:hint="eastAsia"/>
          <w:color w:val="000000" w:themeColor="text1"/>
          <w:kern w:val="0"/>
          <w:sz w:val="18"/>
          <w:szCs w:val="18"/>
          <w14:ligatures w14:val="none"/>
        </w:rPr>
        <w:t>おいて工事を伴わない場合は、記載不要です。</w:t>
      </w:r>
    </w:p>
    <w:p w14:paraId="2A14B5D4"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４．申請者等が２以上のときは、別紙に必要な事項を記載してください。</w:t>
      </w:r>
    </w:p>
    <w:p w14:paraId="7790415B"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color w:val="000000" w:themeColor="text1"/>
          <w:kern w:val="0"/>
          <w:szCs w:val="21"/>
          <w:u w:val="single"/>
          <w14:ligatures w14:val="none"/>
        </w:rPr>
        <w:br w:type="page"/>
      </w:r>
      <w:r w:rsidRPr="00A75491">
        <w:rPr>
          <w:rFonts w:ascii="Century" w:eastAsia="ＭＳ 明朝" w:hAnsi="Century" w:cs="Times New Roman"/>
          <w:b/>
          <w:noProof/>
          <w:color w:val="000000" w:themeColor="text1"/>
          <w14:ligatures w14:val="none"/>
        </w:rPr>
        <w:lastRenderedPageBreak/>
        <mc:AlternateContent>
          <mc:Choice Requires="wps">
            <w:drawing>
              <wp:anchor distT="0" distB="0" distL="114300" distR="114300" simplePos="0" relativeHeight="251668480" behindDoc="0" locked="0" layoutInCell="1" allowOverlap="1" wp14:anchorId="59661379" wp14:editId="3C05FE38">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C5BE0BF" w14:textId="77777777" w:rsidR="00A75491" w:rsidRDefault="00A75491" w:rsidP="00A75491">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1379" id="Text Box 286" o:spid="_x0000_s1029" type="#_x0000_t202" style="position:absolute;margin-left:183.5pt;margin-top:-10.9pt;width:71.2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2C5BE0BF" w14:textId="77777777" w:rsidR="00A75491" w:rsidRDefault="00A75491" w:rsidP="00A75491">
                      <w:pPr>
                        <w:jc w:val="right"/>
                      </w:pPr>
                      <w:r>
                        <w:rPr>
                          <w:rFonts w:hint="eastAsia"/>
                          <w:sz w:val="20"/>
                          <w:szCs w:val="20"/>
                        </w:rPr>
                        <w:t>（第三面）</w:t>
                      </w:r>
                    </w:p>
                  </w:txbxContent>
                </v:textbox>
              </v:shape>
            </w:pict>
          </mc:Fallback>
        </mc:AlternateContent>
      </w:r>
      <w:r w:rsidRPr="00A75491">
        <w:rPr>
          <w:rFonts w:ascii="ＭＳ 明朝" w:eastAsia="ＭＳ 明朝" w:hAnsi="ＭＳ 明朝" w:cs="MS-Mincho" w:hint="eastAsia"/>
          <w:b/>
          <w:color w:val="000000" w:themeColor="text1"/>
          <w:kern w:val="0"/>
          <w:szCs w:val="21"/>
          <w14:ligatures w14:val="none"/>
        </w:rPr>
        <w:t>建築物に関する事項</w:t>
      </w:r>
    </w:p>
    <w:p w14:paraId="74283ADD"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【１．建築物の所在地】                                                    　        </w:t>
      </w:r>
    </w:p>
    <w:p w14:paraId="46672566"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【２．該当する地域の区分】 （     　    ）地域                              　　　   </w:t>
      </w:r>
    </w:p>
    <w:p w14:paraId="7E12904B"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【３．建築物の用途】　　　 □一戸建ての住宅　　□共同住宅等</w:t>
      </w:r>
    </w:p>
    <w:p w14:paraId="29369013"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□非住宅建築物　　　□複合建築物　　　　　　　　　　　　　</w:t>
      </w:r>
    </w:p>
    <w:p w14:paraId="2D41E213"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【４．建築物の名称】        　                                              　　    </w:t>
      </w:r>
    </w:p>
    <w:p w14:paraId="538ABD15"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【５．建築物の階数】    （地上）　　　　階　　（地下）　　　　　階          　　　　</w:t>
      </w:r>
    </w:p>
    <w:p w14:paraId="0C84A1BA"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【６．建築物の構造】        　           造　一部　　　　　　　造           　　    </w:t>
      </w:r>
    </w:p>
    <w:p w14:paraId="573D20E7"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【７．建築物の延べ面積】        　              ㎡                          　      </w:t>
      </w:r>
    </w:p>
    <w:p w14:paraId="5F2430EE"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【８．建築物の新築竣工時期（計画中の場合は予定時期）】 （　　　　　　　　　） 　    </w:t>
      </w:r>
    </w:p>
    <w:p w14:paraId="0A7613B3"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【９．申請の対象とする範囲】</w:t>
      </w:r>
    </w:p>
    <w:p w14:paraId="6EDE6974"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□一戸建ての住宅　　　　　　　　　　　　　　　　　　　　　（→申請書第四面作成）</w:t>
      </w:r>
    </w:p>
    <w:p w14:paraId="65808684"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□共同住宅等の住棟（住戸数（　　　　　戸））　　　　　　　（→申請書第四面作成）</w:t>
      </w:r>
    </w:p>
    <w:p w14:paraId="0EB56E11"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□建築物全体（非住宅建築物の全体）　　　　　　　　　　　　（→申請書第四面作成）</w:t>
      </w:r>
    </w:p>
    <w:p w14:paraId="614C3C2B"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□建築物全体（複合建築物の全体）　（住戸数（　　　　戸））（→申請書第四面作成）</w:t>
      </w:r>
    </w:p>
    <w:p w14:paraId="44AD2E17" w14:textId="77777777" w:rsidR="00A75491" w:rsidRPr="00A75491" w:rsidRDefault="00A75491" w:rsidP="00A75491">
      <w:pPr>
        <w:autoSpaceDE w:val="0"/>
        <w:autoSpaceDN w:val="0"/>
        <w:adjustRightInd w:val="0"/>
        <w:spacing w:line="276" w:lineRule="auto"/>
        <w:ind w:firstLineChars="100" w:firstLine="21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□住戸（共同住宅等・複合建築物の住戸部分の場合）</w:t>
      </w:r>
    </w:p>
    <w:p w14:paraId="42CDF47C"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　　　　戸）のうち評価申請対象住戸（　　　　戸））</w:t>
      </w:r>
    </w:p>
    <w:p w14:paraId="72290180"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（→申請書第六面作成）</w:t>
      </w:r>
    </w:p>
    <w:p w14:paraId="2A2B7E24"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□住戸（店舗等併用住宅の住戸部分）　　　　　　　　　　　　（→申請書第六面作成）</w:t>
      </w:r>
    </w:p>
    <w:p w14:paraId="6193019E"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□複合建築物の部分（非住宅部分全体）　　　　　　　　　　　（→申請書第七面作成）</w:t>
      </w:r>
    </w:p>
    <w:p w14:paraId="5FB202BB"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□複合建築物の部分（住宅部分全体）（住戸数（　　　　戸））（→申請書第八面作成）</w:t>
      </w:r>
    </w:p>
    <w:p w14:paraId="4B1FB532"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□フロア　　（　　　　　　　　　）階　　　　　　　　　　　</w:t>
      </w:r>
      <w:r w:rsidRPr="00A75491">
        <w:rPr>
          <w:rFonts w:ascii="ＭＳ 明朝" w:eastAsia="ＭＳ 明朝" w:hAnsi="ＭＳ 明朝" w:cs="MS-Mincho"/>
          <w:color w:val="000000" w:themeColor="text1"/>
          <w:kern w:val="0"/>
          <w:szCs w:val="21"/>
          <w14:ligatures w14:val="none"/>
        </w:rPr>
        <w:t>（</w:t>
      </w:r>
      <w:r w:rsidRPr="00A75491">
        <w:rPr>
          <w:rFonts w:ascii="ＭＳ 明朝" w:eastAsia="ＭＳ 明朝" w:hAnsi="ＭＳ 明朝" w:cs="MS-Mincho" w:hint="eastAsia"/>
          <w:color w:val="000000" w:themeColor="text1"/>
          <w:kern w:val="0"/>
          <w:szCs w:val="21"/>
          <w14:ligatures w14:val="none"/>
        </w:rPr>
        <w:t>→申請書第五面作成</w:t>
      </w:r>
      <w:r w:rsidRPr="00A75491">
        <w:rPr>
          <w:rFonts w:ascii="ＭＳ 明朝" w:eastAsia="ＭＳ 明朝" w:hAnsi="ＭＳ 明朝" w:cs="MS-Mincho"/>
          <w:color w:val="000000" w:themeColor="text1"/>
          <w:kern w:val="0"/>
          <w:szCs w:val="21"/>
          <w14:ligatures w14:val="none"/>
        </w:rPr>
        <w:t>）</w:t>
      </w:r>
    </w:p>
    <w:p w14:paraId="1A772345"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□テナント　（　　　　　　　　　）　　　　　　　　　　　　（→申請書第五面作成）</w:t>
      </w:r>
    </w:p>
    <w:p w14:paraId="6790DB51"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□建物用途</w:t>
      </w:r>
    </w:p>
    <w:p w14:paraId="3B3A96AE"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非住宅用途1</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□事務所等　　□学校等　　□工場等</w:t>
      </w:r>
    </w:p>
    <w:p w14:paraId="51B36C66"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非住宅用途2</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□ホテル等　　□病院等　　□百貨店等　　□飲食店等　　□集会所等</w:t>
      </w:r>
    </w:p>
    <w:p w14:paraId="6B526110"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（→申請書第五面作成）</w:t>
      </w:r>
    </w:p>
    <w:p w14:paraId="5262A51D"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□その他部分（　　　　　　　　　）　　　　　　　（→申請書第四面又は第五面作成）</w:t>
      </w:r>
    </w:p>
    <w:p w14:paraId="2D651E95"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Century" w:eastAsia="ＭＳ 明朝" w:hAnsi="Century" w:cs="Times New Roman" w:hint="eastAsia"/>
          <w:color w:val="000000" w:themeColor="text1"/>
          <w:u w:val="single"/>
          <w14:ligatures w14:val="none"/>
        </w:rPr>
        <w:t xml:space="preserve"> </w:t>
      </w:r>
    </w:p>
    <w:p w14:paraId="1B52F3D4"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【１０．申請対象部分の改修の竣工時期】   （　　　　　　　　）         　            </w:t>
      </w:r>
    </w:p>
    <w:p w14:paraId="5860BA3F"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【１１．備考】 </w:t>
      </w:r>
    </w:p>
    <w:p w14:paraId="11D5DF80"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u w:val="single"/>
          <w14:ligatures w14:val="none"/>
        </w:rPr>
      </w:pPr>
    </w:p>
    <w:p w14:paraId="54EBF875"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p>
    <w:p w14:paraId="7BA77ADD"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p>
    <w:p w14:paraId="632172BC"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u w:val="single"/>
          <w14:ligatures w14:val="none"/>
        </w:rPr>
      </w:pPr>
    </w:p>
    <w:p w14:paraId="153B794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color w:val="000000" w:themeColor="text1"/>
          <w:kern w:val="0"/>
          <w:sz w:val="18"/>
          <w:szCs w:val="18"/>
          <w14:ligatures w14:val="none"/>
        </w:rPr>
        <w:br w:type="page"/>
      </w:r>
      <w:r w:rsidRPr="00A75491">
        <w:rPr>
          <w:rFonts w:ascii="ＭＳ 明朝" w:eastAsia="ＭＳ 明朝" w:hAnsi="ＭＳ 明朝" w:cs="MS-Mincho" w:hint="eastAsia"/>
          <w:color w:val="000000" w:themeColor="text1"/>
          <w:kern w:val="0"/>
          <w:sz w:val="18"/>
          <w:szCs w:val="18"/>
          <w14:ligatures w14:val="none"/>
        </w:rPr>
        <w:lastRenderedPageBreak/>
        <w:t>（注意）</w:t>
      </w:r>
    </w:p>
    <w:p w14:paraId="25A8709C"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１．①　この様式で用いる用語は、別に定める場合を除き、建築物エネルギー</w:t>
      </w:r>
      <w:r w:rsidRPr="00A75491">
        <w:rPr>
          <w:rFonts w:ascii="ＭＳ 明朝" w:eastAsia="ＭＳ 明朝" w:hAnsi="ＭＳ 明朝" w:cs="MS-Mincho"/>
          <w:color w:val="000000" w:themeColor="text1"/>
          <w:kern w:val="0"/>
          <w:sz w:val="18"/>
          <w:szCs w:val="18"/>
          <w14:ligatures w14:val="none"/>
        </w:rPr>
        <w:t>消費性能基準等</w:t>
      </w:r>
      <w:r w:rsidRPr="00A75491">
        <w:rPr>
          <w:rFonts w:ascii="ＭＳ 明朝" w:eastAsia="ＭＳ 明朝" w:hAnsi="ＭＳ 明朝" w:cs="MS-Mincho" w:hint="eastAsia"/>
          <w:color w:val="000000" w:themeColor="text1"/>
          <w:kern w:val="0"/>
          <w:sz w:val="18"/>
          <w:szCs w:val="18"/>
          <w14:ligatures w14:val="none"/>
        </w:rPr>
        <w:t>を</w:t>
      </w:r>
      <w:r w:rsidRPr="00A75491">
        <w:rPr>
          <w:rFonts w:ascii="ＭＳ 明朝" w:eastAsia="ＭＳ 明朝" w:hAnsi="ＭＳ 明朝" w:cs="MS-Mincho"/>
          <w:color w:val="000000" w:themeColor="text1"/>
          <w:kern w:val="0"/>
          <w:sz w:val="18"/>
          <w:szCs w:val="18"/>
          <w14:ligatures w14:val="none"/>
        </w:rPr>
        <w:t>定める省令</w:t>
      </w:r>
      <w:r w:rsidRPr="00A75491">
        <w:rPr>
          <w:rFonts w:ascii="ＭＳ 明朝" w:eastAsia="ＭＳ 明朝" w:hAnsi="ＭＳ 明朝" w:cs="MS-Mincho" w:hint="eastAsia"/>
          <w:color w:val="000000" w:themeColor="text1"/>
          <w:kern w:val="0"/>
          <w:sz w:val="18"/>
          <w:szCs w:val="18"/>
          <w14:ligatures w14:val="none"/>
        </w:rPr>
        <w:t>（平成28年経済産業省令</w:t>
      </w:r>
      <w:r w:rsidRPr="00A75491">
        <w:rPr>
          <w:rFonts w:ascii="ＭＳ 明朝" w:eastAsia="ＭＳ 明朝" w:hAnsi="ＭＳ 明朝" w:cs="MS-Mincho"/>
          <w:color w:val="000000" w:themeColor="text1"/>
          <w:kern w:val="0"/>
          <w:sz w:val="18"/>
          <w:szCs w:val="18"/>
          <w14:ligatures w14:val="none"/>
        </w:rPr>
        <w:t>・国土交通省令第</w:t>
      </w:r>
      <w:r w:rsidRPr="00A75491">
        <w:rPr>
          <w:rFonts w:ascii="ＭＳ 明朝" w:eastAsia="ＭＳ 明朝" w:hAnsi="ＭＳ 明朝" w:cs="MS-Mincho" w:hint="eastAsia"/>
          <w:color w:val="000000" w:themeColor="text1"/>
          <w:kern w:val="0"/>
          <w:sz w:val="18"/>
          <w:szCs w:val="18"/>
          <w14:ligatures w14:val="none"/>
        </w:rPr>
        <w:t>1</w:t>
      </w:r>
      <w:r w:rsidRPr="00A75491">
        <w:rPr>
          <w:rFonts w:ascii="ＭＳ 明朝" w:eastAsia="ＭＳ 明朝" w:hAnsi="ＭＳ 明朝" w:cs="MS-Mincho"/>
          <w:color w:val="000000" w:themeColor="text1"/>
          <w:kern w:val="0"/>
          <w:sz w:val="18"/>
          <w:szCs w:val="18"/>
          <w14:ligatures w14:val="none"/>
        </w:rPr>
        <w:t>号</w:t>
      </w:r>
      <w:r w:rsidRPr="00A75491">
        <w:rPr>
          <w:rFonts w:ascii="ＭＳ 明朝" w:eastAsia="ＭＳ 明朝" w:hAnsi="ＭＳ 明朝" w:cs="MS-Mincho" w:hint="eastAsia"/>
          <w:color w:val="000000" w:themeColor="text1"/>
          <w:kern w:val="0"/>
          <w:sz w:val="18"/>
          <w:szCs w:val="18"/>
          <w14:ligatures w14:val="none"/>
        </w:rPr>
        <w:t>）で定める用語の定義に準じます。（各面共通）</w:t>
      </w:r>
    </w:p>
    <w:p w14:paraId="49F4E604" w14:textId="77777777" w:rsidR="00A75491" w:rsidRPr="00A75491" w:rsidRDefault="00A75491" w:rsidP="00A75491">
      <w:pPr>
        <w:autoSpaceDE w:val="0"/>
        <w:autoSpaceDN w:val="0"/>
        <w:adjustRightInd w:val="0"/>
        <w:spacing w:line="260" w:lineRule="exact"/>
        <w:ind w:leftChars="146" w:left="307"/>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②　この様式で用いる用語の定義は、次のとおりです。</w:t>
      </w:r>
    </w:p>
    <w:p w14:paraId="5328FD05"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(1)一戸建ての住宅　　建築基準法</w:t>
      </w:r>
      <w:r w:rsidRPr="00A75491">
        <w:rPr>
          <w:rFonts w:ascii="ＭＳ 明朝" w:eastAsia="ＭＳ 明朝" w:hAnsi="ＭＳ 明朝" w:cs="Times New Roman" w:hint="eastAsia"/>
          <w:color w:val="000000" w:themeColor="text1"/>
          <w:sz w:val="18"/>
          <w:szCs w:val="18"/>
          <w14:ligatures w14:val="none"/>
        </w:rPr>
        <w:t>施行規則（昭和25年建設省令第40号）別紙の表の用途の区分における「</w:t>
      </w:r>
      <w:r w:rsidRPr="00A75491">
        <w:rPr>
          <w:rFonts w:ascii="ＭＳ 明朝" w:eastAsia="ＭＳ 明朝" w:hAnsi="ＭＳ 明朝" w:cs="MS-Mincho" w:hint="eastAsia"/>
          <w:color w:val="000000" w:themeColor="text1"/>
          <w:kern w:val="0"/>
          <w:sz w:val="18"/>
          <w:szCs w:val="18"/>
          <w14:ligatures w14:val="none"/>
        </w:rPr>
        <w:t>一戸建ての住宅」</w:t>
      </w:r>
    </w:p>
    <w:p w14:paraId="667F934A"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(2)共同住宅等の住棟　住宅のみの建築物全体（一戸建ての住宅を除く）</w:t>
      </w:r>
    </w:p>
    <w:p w14:paraId="47425BFE"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(3)複合建築物　　　　住宅及び非住宅で構成された建築物（店舗等併用住宅を含む）。評価対象単位は「建物」という。</w:t>
      </w:r>
    </w:p>
    <w:p w14:paraId="57CFFE82"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(4)建築物全体（非住宅建築物の全体・複合建築物の全体）　非住宅の建築物全体及び複合建築物全体。評価対象単位は「建物」という。</w:t>
      </w:r>
    </w:p>
    <w:p w14:paraId="616395E5"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(5)住戸　　　　　　　「共同住宅等（下宿、寄宿舎を除く）における単位住戸」、「複合建築物における単位住戸」及び「店舗等併用住宅における単位住戸」</w:t>
      </w:r>
    </w:p>
    <w:p w14:paraId="447A55C5"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(6)店舗等併用住宅　　建築基準法</w:t>
      </w:r>
      <w:r w:rsidRPr="00A75491">
        <w:rPr>
          <w:rFonts w:ascii="ＭＳ 明朝" w:eastAsia="ＭＳ 明朝" w:hAnsi="ＭＳ 明朝" w:cs="Times New Roman" w:hint="eastAsia"/>
          <w:color w:val="000000" w:themeColor="text1"/>
          <w:sz w:val="18"/>
          <w:szCs w:val="18"/>
          <w14:ligatures w14:val="none"/>
        </w:rPr>
        <w:t>施行規則（昭和25年建設省令第40号）別紙の表の用途の区分における「</w:t>
      </w:r>
      <w:r w:rsidRPr="00A75491">
        <w:rPr>
          <w:rFonts w:ascii="ＭＳ 明朝" w:eastAsia="ＭＳ 明朝" w:hAnsi="ＭＳ 明朝" w:cs="MS-Mincho" w:hint="eastAsia"/>
          <w:color w:val="000000" w:themeColor="text1"/>
          <w:kern w:val="0"/>
          <w:sz w:val="18"/>
          <w:szCs w:val="18"/>
          <w14:ligatures w14:val="none"/>
        </w:rPr>
        <w:t>住宅で事務所、店舗その他これらに類する用途を兼ねるもの」</w:t>
      </w:r>
    </w:p>
    <w:p w14:paraId="24394FC5"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(7)フロア　　　　　　非住宅の任意の階</w:t>
      </w:r>
    </w:p>
    <w:p w14:paraId="45B5ECF1"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(8)テナント　　　　　任意の店舗部分</w:t>
      </w:r>
    </w:p>
    <w:p w14:paraId="6F4FB21D" w14:textId="77777777" w:rsidR="00A75491" w:rsidRPr="00A75491" w:rsidRDefault="00A75491" w:rsidP="00A75491">
      <w:pPr>
        <w:autoSpaceDE w:val="0"/>
        <w:autoSpaceDN w:val="0"/>
        <w:adjustRightInd w:val="0"/>
        <w:spacing w:line="260" w:lineRule="exact"/>
        <w:ind w:leftChars="200" w:left="2220" w:hangingChars="1000" w:hanging="180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(9)建物用途　　　　　非住宅のみの建築物全体及び複合建築物の非住宅部分全体のうち単一の用途（※）の部分　※基準省令第10条第1項第1号イに定める各用途をいう。</w:t>
      </w:r>
    </w:p>
    <w:p w14:paraId="5F70F732" w14:textId="77777777" w:rsidR="00A75491" w:rsidRPr="00A75491" w:rsidRDefault="00A75491" w:rsidP="00A75491">
      <w:pPr>
        <w:autoSpaceDE w:val="0"/>
        <w:autoSpaceDN w:val="0"/>
        <w:adjustRightInd w:val="0"/>
        <w:spacing w:line="260" w:lineRule="exact"/>
        <w:ind w:leftChars="215" w:left="2431" w:hangingChars="1100" w:hanging="19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(10)その他部分　　　　「複合建築物の住宅部分全体（複合建築物（店舗等併用住宅を含む。）で単位住戸が一つの場合を除く。）」、「複合建築物の非住宅部分全体」及びその他の評価対象単位に該当しない任意の部分</w:t>
      </w:r>
    </w:p>
    <w:p w14:paraId="0BC83254" w14:textId="77777777" w:rsidR="00A75491" w:rsidRPr="00A75491" w:rsidRDefault="00A75491" w:rsidP="00A75491">
      <w:pPr>
        <w:autoSpaceDE w:val="0"/>
        <w:autoSpaceDN w:val="0"/>
        <w:adjustRightInd w:val="0"/>
        <w:spacing w:line="260" w:lineRule="exact"/>
        <w:ind w:left="364" w:hangingChars="202" w:hanging="364"/>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２．【４．建築物の名称】　建築物の部分で申請する場合を除き、評価書に表示される名称となります。</w:t>
      </w:r>
    </w:p>
    <w:p w14:paraId="1A3F68FB" w14:textId="77777777" w:rsidR="00A75491" w:rsidRPr="00A75491" w:rsidRDefault="00A75491" w:rsidP="00A75491">
      <w:pPr>
        <w:autoSpaceDE w:val="0"/>
        <w:autoSpaceDN w:val="0"/>
        <w:adjustRightInd w:val="0"/>
        <w:spacing w:line="260" w:lineRule="exact"/>
        <w:ind w:left="364" w:hangingChars="202" w:hanging="364"/>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３．【８．建築物の新築竣工時期（計画中の場合は予定時期）】暦は西暦とし年月日を記載してください。改修する場合も記載が必要です。なお、日付は上旬、中旬、下旬とすることも可能です。</w:t>
      </w:r>
    </w:p>
    <w:p w14:paraId="0DAB1BF6"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４．【９．申請の対象とする範囲】申請範囲により、該当するチェックボックス全てに「</w:t>
      </w:r>
      <w:r w:rsidRPr="00A75491">
        <w:rPr>
          <w:rFonts w:ascii="Wingdings 2" w:eastAsia="ＭＳ 明朝" w:hAnsi="Wingdings 2" w:cs="Wingdings 2"/>
          <w:color w:val="000000" w:themeColor="text1"/>
          <w14:ligatures w14:val="none"/>
        </w:rPr>
        <w:t></w:t>
      </w:r>
      <w:r w:rsidRPr="00A75491">
        <w:rPr>
          <w:rFonts w:ascii="ＭＳ 明朝" w:eastAsia="ＭＳ 明朝" w:hAnsi="ＭＳ 明朝" w:cs="MS-Mincho" w:hint="eastAsia"/>
          <w:color w:val="000000" w:themeColor="text1"/>
          <w:kern w:val="0"/>
          <w:sz w:val="18"/>
          <w:szCs w:val="18"/>
          <w14:ligatures w14:val="none"/>
        </w:rPr>
        <w:t>」マークを入れてください。チェックに応じた枚数の評価書が交付されます。また、評価書が複数交付される場合、第四面から第六面を申請単位ごとに作成してください。</w:t>
      </w:r>
    </w:p>
    <w:p w14:paraId="785C575F"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９．申請の対象とする範囲】「フロア」「テナント」「その他部分」の括弧については、それぞれが申請の単位において二以上である場合等により記入できない場合は、行を追加する等による記載を可能とします。</w:t>
      </w:r>
    </w:p>
    <w:p w14:paraId="0990E1C2"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６．【１０．申請対象部分の改修の竣工時期】申請対象部分を改修する場合に記載してください。</w:t>
      </w:r>
    </w:p>
    <w:p w14:paraId="163187E7"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７．【１０．申請対象部分の改修の竣工時期】西暦で年月日を記載してください。</w:t>
      </w:r>
    </w:p>
    <w:p w14:paraId="053753C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８．【１１．備考】必要に応じて、プレート等の交付についての依頼の有無を記載できます。</w:t>
      </w:r>
    </w:p>
    <w:p w14:paraId="3695CF3D"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2C3C17C0"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1867EA42"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6592A0B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452C9C45"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 w:val="18"/>
          <w:szCs w:val="18"/>
          <w14:ligatures w14:val="none"/>
        </w:rPr>
        <w:br w:type="page"/>
      </w:r>
      <w:r w:rsidRPr="00A75491">
        <w:rPr>
          <w:rFonts w:ascii="Century" w:eastAsia="ＭＳ 明朝" w:hAnsi="Century" w:cs="Times New Roman"/>
          <w:b/>
          <w:noProof/>
          <w:color w:val="000000" w:themeColor="text1"/>
          <w14:ligatures w14:val="none"/>
        </w:rPr>
        <w:lastRenderedPageBreak/>
        <mc:AlternateContent>
          <mc:Choice Requires="wps">
            <w:drawing>
              <wp:anchor distT="0" distB="0" distL="114300" distR="114300" simplePos="0" relativeHeight="251671552" behindDoc="0" locked="0" layoutInCell="1" allowOverlap="1" wp14:anchorId="4CF68E73" wp14:editId="29C39F08">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91B1DB0" w14:textId="77777777" w:rsidR="00A75491" w:rsidRDefault="00A75491" w:rsidP="00A75491">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8E73" id="Text Box 290" o:spid="_x0000_s1030" type="#_x0000_t202" style="position:absolute;margin-left:183.5pt;margin-top:-18pt;width:71.2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691B1DB0" w14:textId="77777777" w:rsidR="00A75491" w:rsidRDefault="00A75491" w:rsidP="00A75491">
                      <w:pPr>
                        <w:jc w:val="right"/>
                      </w:pPr>
                      <w:r>
                        <w:rPr>
                          <w:rFonts w:hint="eastAsia"/>
                          <w:sz w:val="20"/>
                          <w:szCs w:val="20"/>
                        </w:rPr>
                        <w:t>（第四面）</w:t>
                      </w:r>
                    </w:p>
                  </w:txbxContent>
                </v:textbox>
              </v:shape>
            </w:pict>
          </mc:Fallback>
        </mc:AlternateContent>
      </w:r>
      <w:r w:rsidRPr="00A75491">
        <w:rPr>
          <w:rFonts w:ascii="ＭＳ 明朝" w:eastAsia="ＭＳ 明朝" w:hAnsi="ＭＳ 明朝" w:cs="MS-Mincho" w:hint="eastAsia"/>
          <w:b/>
          <w:color w:val="000000" w:themeColor="text1"/>
          <w:kern w:val="0"/>
          <w:szCs w:val="21"/>
          <w14:ligatures w14:val="none"/>
        </w:rPr>
        <w:t>申請対象に関する事項（建築物）</w:t>
      </w:r>
    </w:p>
    <w:p w14:paraId="5B73CC58" w14:textId="77777777"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【１．申請対象となる建築物の用途】</w:t>
      </w:r>
    </w:p>
    <w:p w14:paraId="04733E8A"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Times New Roman"/>
          <w:color w:val="000000" w:themeColor="text1"/>
          <w14:ligatures w14:val="none"/>
        </w:rPr>
      </w:pPr>
      <w:r w:rsidRPr="00A75491">
        <w:rPr>
          <w:rFonts w:ascii="ＭＳ 明朝" w:eastAsia="ＭＳ 明朝" w:hAnsi="ＭＳ 明朝" w:cs="Times New Roman" w:hint="eastAsia"/>
          <w:color w:val="000000" w:themeColor="text1"/>
          <w14:ligatures w14:val="none"/>
        </w:rPr>
        <w:t>（建築基準法施行規則（昭和25年建設省令第40号）別紙の表の用途の区分）</w:t>
      </w:r>
    </w:p>
    <w:p w14:paraId="5432DD31"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u w:val="single" w:color="000000" w:themeColor="text1"/>
          <w14:ligatures w14:val="none"/>
        </w:rPr>
      </w:pP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r w:rsidRPr="00A75491">
        <w:rPr>
          <w:rFonts w:ascii="ＭＳ 明朝" w:eastAsia="ＭＳ 明朝" w:hAnsi="ＭＳ 明朝" w:cs="Times New Roman"/>
          <w:color w:val="000000" w:themeColor="text1"/>
          <w:u w:val="single" w:color="000000" w:themeColor="text1"/>
          <w14:ligatures w14:val="none"/>
        </w:rPr>
        <w:tab/>
      </w:r>
    </w:p>
    <w:p w14:paraId="3E5C8F52" w14:textId="77777777" w:rsidR="00A75491" w:rsidRPr="00A75491" w:rsidRDefault="00A75491" w:rsidP="00A75491">
      <w:pP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【２．</w:t>
      </w:r>
      <w:r w:rsidRPr="00A75491">
        <w:rPr>
          <w:rFonts w:ascii="Century" w:eastAsia="ＭＳ 明朝" w:hAnsi="Century" w:cs="Times New Roman" w:hint="eastAsia"/>
          <w:color w:val="000000" w:themeColor="text1"/>
          <w:kern w:val="0"/>
          <w14:ligatures w14:val="none"/>
        </w:rPr>
        <w:t>申請対象となる建築物の計算対象面積</w:t>
      </w:r>
      <w:r w:rsidRPr="00A75491">
        <w:rPr>
          <w:rFonts w:ascii="ＭＳ 明朝" w:eastAsia="ＭＳ 明朝" w:hAnsi="ＭＳ 明朝" w:cs="MS-Mincho" w:hint="eastAsia"/>
          <w:color w:val="000000" w:themeColor="text1"/>
          <w:kern w:val="0"/>
          <w:szCs w:val="21"/>
          <w14:ligatures w14:val="none"/>
        </w:rPr>
        <w:t>】</w:t>
      </w:r>
    </w:p>
    <w:p w14:paraId="7FF3138D" w14:textId="77777777" w:rsidR="00A75491" w:rsidRPr="00A75491" w:rsidRDefault="00A75491" w:rsidP="00A75491">
      <w:pP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　（内、非住宅部分の面積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p>
    <w:p w14:paraId="2B421577" w14:textId="77777777"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【３．評価手法】</w:t>
      </w:r>
    </w:p>
    <w:p w14:paraId="213E38D8" w14:textId="77777777" w:rsidR="00A75491" w:rsidRPr="0003034E" w:rsidRDefault="00A75491" w:rsidP="00A75491">
      <w:pPr>
        <w:autoSpaceDE w:val="0"/>
        <w:autoSpaceDN w:val="0"/>
        <w:adjustRightInd w:val="0"/>
        <w:spacing w:line="320" w:lineRule="exact"/>
        <w:rPr>
          <w:rFonts w:ascii="ＭＳ 明朝" w:eastAsia="ＭＳ 明朝" w:hAnsi="ＭＳ 明朝" w:cs="MS-Mincho"/>
          <w:color w:val="FF0000"/>
          <w:kern w:val="0"/>
          <w:szCs w:val="21"/>
          <w14:ligatures w14:val="none"/>
        </w:rPr>
      </w:pPr>
      <w:r w:rsidRPr="0003034E">
        <w:rPr>
          <w:rFonts w:ascii="ＭＳ 明朝" w:eastAsia="ＭＳ 明朝" w:hAnsi="ＭＳ 明朝" w:cs="MS-Mincho" w:hint="eastAsia"/>
          <w:color w:val="FF0000"/>
          <w:kern w:val="0"/>
          <w:szCs w:val="21"/>
          <w14:ligatures w14:val="none"/>
        </w:rPr>
        <w:t>【外皮性能】※住宅の場合のみ選択</w:t>
      </w:r>
    </w:p>
    <w:p w14:paraId="6B177C4D" w14:textId="77777777" w:rsidR="00A75491" w:rsidRPr="0003034E" w:rsidRDefault="00A75491" w:rsidP="00A75491">
      <w:pPr>
        <w:autoSpaceDE w:val="0"/>
        <w:autoSpaceDN w:val="0"/>
        <w:adjustRightInd w:val="0"/>
        <w:spacing w:line="320" w:lineRule="exact"/>
        <w:ind w:firstLineChars="135" w:firstLine="283"/>
        <w:rPr>
          <w:rFonts w:ascii="ＭＳ 明朝" w:eastAsia="ＭＳ 明朝" w:hAnsi="ＭＳ 明朝" w:cs="MS-Mincho"/>
          <w:color w:val="FF0000"/>
          <w:kern w:val="0"/>
          <w:szCs w:val="21"/>
          <w14:ligatures w14:val="none"/>
        </w:rPr>
      </w:pPr>
      <w:r w:rsidRPr="0003034E">
        <w:rPr>
          <w:rFonts w:ascii="ＭＳ 明朝" w:eastAsia="ＭＳ 明朝" w:hAnsi="ＭＳ 明朝" w:cs="MS-Mincho" w:hint="eastAsia"/>
          <w:color w:val="FF0000"/>
          <w:kern w:val="0"/>
          <w:szCs w:val="21"/>
          <w14:ligatures w14:val="none"/>
        </w:rPr>
        <w:t>住宅</w:t>
      </w:r>
      <w:r w:rsidRPr="0003034E">
        <w:rPr>
          <w:rFonts w:ascii="ＭＳ 明朝" w:eastAsia="ＭＳ 明朝" w:hAnsi="ＭＳ 明朝" w:cs="MS-Mincho"/>
          <w:color w:val="FF0000"/>
          <w:kern w:val="0"/>
          <w:szCs w:val="21"/>
          <w14:ligatures w14:val="none"/>
        </w:rPr>
        <w:t xml:space="preserve"> </w:t>
      </w:r>
      <w:r w:rsidRPr="0003034E">
        <w:rPr>
          <w:rFonts w:ascii="ＭＳ 明朝" w:eastAsia="ＭＳ 明朝" w:hAnsi="ＭＳ 明朝" w:cs="MS-Mincho" w:hint="eastAsia"/>
          <w:color w:val="FF0000"/>
          <w:kern w:val="0"/>
          <w:szCs w:val="21"/>
          <w14:ligatures w14:val="none"/>
        </w:rPr>
        <w:t>：□性能基準</w:t>
      </w:r>
    </w:p>
    <w:p w14:paraId="7F087AE6" w14:textId="77777777" w:rsidR="00A75491" w:rsidRPr="0003034E" w:rsidRDefault="00A75491" w:rsidP="00A75491">
      <w:pPr>
        <w:autoSpaceDE w:val="0"/>
        <w:autoSpaceDN w:val="0"/>
        <w:adjustRightInd w:val="0"/>
        <w:spacing w:line="320" w:lineRule="exact"/>
        <w:ind w:firstLineChars="100" w:firstLine="210"/>
        <w:rPr>
          <w:rFonts w:ascii="ＭＳ 明朝" w:eastAsia="ＭＳ 明朝" w:hAnsi="ＭＳ 明朝" w:cs="MS-Mincho"/>
          <w:color w:val="FF0000"/>
          <w:kern w:val="0"/>
          <w:szCs w:val="21"/>
          <w14:ligatures w14:val="none"/>
        </w:rPr>
      </w:pPr>
      <w:r w:rsidRPr="0003034E">
        <w:rPr>
          <w:rFonts w:ascii="ＭＳ 明朝" w:eastAsia="ＭＳ 明朝" w:hAnsi="ＭＳ 明朝" w:cs="MS-Mincho" w:hint="eastAsia"/>
          <w:color w:val="FF0000"/>
          <w:kern w:val="0"/>
          <w:szCs w:val="21"/>
          <w14:ligatures w14:val="none"/>
        </w:rPr>
        <w:t xml:space="preserve">　　　　□仕様基準</w:t>
      </w:r>
    </w:p>
    <w:p w14:paraId="035FBD2C" w14:textId="77777777" w:rsidR="00A75491" w:rsidRPr="0003034E" w:rsidRDefault="00A75491" w:rsidP="00A75491">
      <w:pPr>
        <w:autoSpaceDE w:val="0"/>
        <w:autoSpaceDN w:val="0"/>
        <w:adjustRightInd w:val="0"/>
        <w:spacing w:line="320" w:lineRule="exact"/>
        <w:ind w:firstLineChars="500" w:firstLine="1050"/>
        <w:rPr>
          <w:rFonts w:ascii="ＭＳ 明朝" w:eastAsia="ＭＳ 明朝" w:hAnsi="ＭＳ 明朝" w:cs="MS-Mincho"/>
          <w:color w:val="FF0000"/>
          <w:kern w:val="0"/>
          <w:szCs w:val="21"/>
          <w14:ligatures w14:val="none"/>
        </w:rPr>
      </w:pPr>
      <w:r w:rsidRPr="0003034E">
        <w:rPr>
          <w:rFonts w:ascii="ＭＳ 明朝" w:eastAsia="ＭＳ 明朝" w:hAnsi="ＭＳ 明朝" w:cs="MS-Mincho" w:hint="eastAsia"/>
          <w:color w:val="FF0000"/>
          <w:kern w:val="0"/>
          <w:szCs w:val="21"/>
          <w14:ligatures w14:val="none"/>
        </w:rPr>
        <w:t>□誘導仕様基準</w:t>
      </w:r>
    </w:p>
    <w:p w14:paraId="0AE8FEF4" w14:textId="77777777" w:rsidR="00A75491" w:rsidRPr="0003034E" w:rsidRDefault="00A75491" w:rsidP="00A75491">
      <w:pPr>
        <w:autoSpaceDE w:val="0"/>
        <w:autoSpaceDN w:val="0"/>
        <w:adjustRightInd w:val="0"/>
        <w:spacing w:line="320" w:lineRule="exact"/>
        <w:ind w:firstLineChars="500" w:firstLine="1050"/>
        <w:rPr>
          <w:rFonts w:ascii="ＭＳ 明朝" w:eastAsia="ＭＳ 明朝" w:hAnsi="ＭＳ 明朝" w:cs="MS-Mincho"/>
          <w:color w:val="FF0000"/>
          <w:kern w:val="0"/>
          <w:szCs w:val="21"/>
          <w:u w:val="single"/>
          <w14:ligatures w14:val="none"/>
        </w:rPr>
      </w:pPr>
      <w:r w:rsidRPr="0003034E">
        <w:rPr>
          <w:rFonts w:ascii="ＭＳ 明朝" w:eastAsia="ＭＳ 明朝" w:hAnsi="ＭＳ 明朝" w:cs="MS-Mincho" w:hint="eastAsia"/>
          <w:color w:val="FF0000"/>
          <w:kern w:val="0"/>
          <w:szCs w:val="21"/>
          <w14:ligatures w14:val="none"/>
        </w:rPr>
        <w:t>□</w:t>
      </w:r>
      <w:r w:rsidRPr="0003034E">
        <w:rPr>
          <w:rFonts w:ascii="Century" w:eastAsia="ＭＳ 明朝" w:hAnsi="Century" w:cs="Times New Roman" w:hint="eastAsia"/>
          <w:color w:val="FF0000"/>
          <w14:ligatures w14:val="none"/>
        </w:rPr>
        <w:t>国土交通大臣が認める方法（　　　　　　　　）</w:t>
      </w:r>
    </w:p>
    <w:p w14:paraId="2789926F" w14:textId="77777777" w:rsidR="00A75491" w:rsidRPr="0003034E" w:rsidRDefault="00A75491" w:rsidP="00A75491">
      <w:pPr>
        <w:autoSpaceDE w:val="0"/>
        <w:autoSpaceDN w:val="0"/>
        <w:adjustRightInd w:val="0"/>
        <w:spacing w:line="320" w:lineRule="exact"/>
        <w:rPr>
          <w:rFonts w:ascii="ＭＳ 明朝" w:eastAsia="ＭＳ 明朝" w:hAnsi="ＭＳ 明朝" w:cs="MS-Mincho"/>
          <w:color w:val="FF0000"/>
          <w:kern w:val="0"/>
          <w:szCs w:val="21"/>
          <w14:ligatures w14:val="none"/>
        </w:rPr>
      </w:pPr>
    </w:p>
    <w:p w14:paraId="63C38437" w14:textId="77777777" w:rsidR="00A75491" w:rsidRPr="0003034E" w:rsidRDefault="00A75491" w:rsidP="00A75491">
      <w:pPr>
        <w:autoSpaceDE w:val="0"/>
        <w:autoSpaceDN w:val="0"/>
        <w:adjustRightInd w:val="0"/>
        <w:spacing w:line="320" w:lineRule="exact"/>
        <w:rPr>
          <w:rFonts w:ascii="ＭＳ 明朝" w:eastAsia="ＭＳ 明朝" w:hAnsi="ＭＳ 明朝" w:cs="MS-Mincho"/>
          <w:color w:val="FF0000"/>
          <w:kern w:val="0"/>
          <w:szCs w:val="21"/>
          <w14:ligatures w14:val="none"/>
        </w:rPr>
      </w:pPr>
      <w:r w:rsidRPr="0003034E">
        <w:rPr>
          <w:rFonts w:ascii="ＭＳ 明朝" w:eastAsia="ＭＳ 明朝" w:hAnsi="ＭＳ 明朝" w:cs="MS-Mincho"/>
          <w:color w:val="FF0000"/>
          <w:kern w:val="0"/>
          <w:szCs w:val="21"/>
          <w14:ligatures w14:val="none"/>
        </w:rPr>
        <w:t xml:space="preserve"> </w:t>
      </w:r>
      <w:r w:rsidRPr="0003034E">
        <w:rPr>
          <w:rFonts w:ascii="ＭＳ 明朝" w:eastAsia="ＭＳ 明朝" w:hAnsi="ＭＳ 明朝" w:cs="MS-Mincho" w:hint="eastAsia"/>
          <w:color w:val="FF0000"/>
          <w:kern w:val="0"/>
          <w:szCs w:val="21"/>
          <w14:ligatures w14:val="none"/>
        </w:rPr>
        <w:t>【一次エネルギー消費量】</w:t>
      </w:r>
    </w:p>
    <w:p w14:paraId="5EB40E4A" w14:textId="77777777"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非住宅　　　：　□通常の計算法（標準入力法・主要室入力法）　　</w:t>
      </w:r>
    </w:p>
    <w:p w14:paraId="3C9524B2" w14:textId="77777777" w:rsidR="00A75491" w:rsidRPr="00A75491" w:rsidRDefault="00A75491" w:rsidP="00A75491">
      <w:pPr>
        <w:autoSpaceDE w:val="0"/>
        <w:autoSpaceDN w:val="0"/>
        <w:adjustRightInd w:val="0"/>
        <w:spacing w:line="320" w:lineRule="exact"/>
        <w:ind w:left="630" w:firstLineChars="500" w:firstLine="105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□モデル建物法　　　　　　　　　　　　　　　　</w:t>
      </w:r>
    </w:p>
    <w:p w14:paraId="40AD8526" w14:textId="77777777" w:rsidR="00A75491" w:rsidRPr="00A75491" w:rsidRDefault="00A75491" w:rsidP="00A75491">
      <w:pPr>
        <w:autoSpaceDE w:val="0"/>
        <w:autoSpaceDN w:val="0"/>
        <w:adjustRightInd w:val="0"/>
        <w:spacing w:line="320" w:lineRule="exact"/>
        <w:ind w:left="630" w:firstLineChars="500" w:firstLine="105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□国土交通大臣が認める方法（　　　　　　　  ）　　　　</w:t>
      </w:r>
    </w:p>
    <w:p w14:paraId="5BD9DD64" w14:textId="77777777"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住宅　　　　：　□性能基準　　　　　　　　　　　　　　　　　　</w:t>
      </w:r>
    </w:p>
    <w:p w14:paraId="500F3652" w14:textId="77777777" w:rsidR="00A75491" w:rsidRPr="00A75491" w:rsidRDefault="00A75491" w:rsidP="00A75491">
      <w:pPr>
        <w:autoSpaceDE w:val="0"/>
        <w:autoSpaceDN w:val="0"/>
        <w:adjustRightInd w:val="0"/>
        <w:spacing w:line="320" w:lineRule="exact"/>
        <w:ind w:leftChars="67" w:left="1699" w:hangingChars="742" w:hanging="1558"/>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 xml:space="preserve">　□仕様基準</w:t>
      </w:r>
    </w:p>
    <w:p w14:paraId="72A3BE54" w14:textId="77777777" w:rsidR="00A75491" w:rsidRPr="0003034E" w:rsidRDefault="00A75491" w:rsidP="00A75491">
      <w:pPr>
        <w:autoSpaceDE w:val="0"/>
        <w:autoSpaceDN w:val="0"/>
        <w:adjustRightInd w:val="0"/>
        <w:spacing w:line="320" w:lineRule="exact"/>
        <w:ind w:firstLineChars="810" w:firstLine="1701"/>
        <w:rPr>
          <w:rFonts w:ascii="ＭＳ 明朝" w:eastAsia="ＭＳ 明朝" w:hAnsi="ＭＳ 明朝" w:cs="MS-Mincho"/>
          <w:color w:val="FF0000"/>
          <w:kern w:val="0"/>
          <w:szCs w:val="21"/>
          <w14:ligatures w14:val="none"/>
        </w:rPr>
      </w:pPr>
      <w:r w:rsidRPr="0003034E">
        <w:rPr>
          <w:rFonts w:ascii="ＭＳ 明朝" w:eastAsia="ＭＳ 明朝" w:hAnsi="ＭＳ 明朝" w:cs="MS-Mincho" w:hint="eastAsia"/>
          <w:color w:val="FF0000"/>
          <w:kern w:val="0"/>
          <w:szCs w:val="21"/>
          <w14:ligatures w14:val="none"/>
        </w:rPr>
        <w:t>（外皮性能の評価手法が性能基準 又は 仕様基準の場合のみ選択可能）</w:t>
      </w:r>
    </w:p>
    <w:p w14:paraId="0EC994DB" w14:textId="77777777" w:rsidR="00A75491" w:rsidRPr="00A75491" w:rsidRDefault="00A75491" w:rsidP="00A75491">
      <w:pPr>
        <w:autoSpaceDE w:val="0"/>
        <w:autoSpaceDN w:val="0"/>
        <w:adjustRightInd w:val="0"/>
        <w:spacing w:line="320" w:lineRule="exact"/>
        <w:rPr>
          <w:rFonts w:ascii="Century" w:eastAsia="ＭＳ 明朝" w:hAnsi="Century" w:cs="Times New Roman"/>
          <w:color w:val="000000" w:themeColor="text1"/>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Century" w:eastAsia="ＭＳ 明朝" w:hAnsi="Century" w:cs="Times New Roman" w:hint="eastAsia"/>
          <w:color w:val="000000" w:themeColor="text1"/>
          <w14:ligatures w14:val="none"/>
        </w:rPr>
        <w:t>□誘導仕様基準</w:t>
      </w:r>
    </w:p>
    <w:p w14:paraId="66603E3E" w14:textId="77777777" w:rsidR="00A75491" w:rsidRPr="0003034E" w:rsidRDefault="00A75491" w:rsidP="00A75491">
      <w:pPr>
        <w:autoSpaceDE w:val="0"/>
        <w:autoSpaceDN w:val="0"/>
        <w:adjustRightInd w:val="0"/>
        <w:spacing w:line="320" w:lineRule="exact"/>
        <w:ind w:firstLineChars="742" w:firstLine="1558"/>
        <w:rPr>
          <w:rFonts w:ascii="Century" w:eastAsia="ＭＳ 明朝" w:hAnsi="Century" w:cs="Times New Roman"/>
          <w:color w:val="FF0000"/>
          <w14:ligatures w14:val="none"/>
        </w:rPr>
      </w:pPr>
      <w:r w:rsidRPr="0003034E">
        <w:rPr>
          <w:rFonts w:ascii="ＭＳ 明朝" w:eastAsia="ＭＳ 明朝" w:hAnsi="ＭＳ 明朝" w:cs="MS-Mincho" w:hint="eastAsia"/>
          <w:color w:val="FF0000"/>
          <w:kern w:val="0"/>
          <w:szCs w:val="21"/>
          <w14:ligatures w14:val="none"/>
        </w:rPr>
        <w:t>（外皮性能の評価手法が性能基準 又は 誘導仕様基準の場合のみ選択可能）</w:t>
      </w:r>
    </w:p>
    <w:p w14:paraId="1540C291" w14:textId="77777777" w:rsidR="00A75491" w:rsidRPr="00A75491" w:rsidRDefault="00A75491" w:rsidP="00A75491">
      <w:pPr>
        <w:autoSpaceDE w:val="0"/>
        <w:autoSpaceDN w:val="0"/>
        <w:adjustRightInd w:val="0"/>
        <w:spacing w:line="320" w:lineRule="exact"/>
        <w:ind w:left="420" w:firstLineChars="700" w:firstLine="147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□国土交通大臣が認める方法（　　　　　　　  ）</w:t>
      </w:r>
    </w:p>
    <w:p w14:paraId="7074F9AF" w14:textId="77777777" w:rsidR="00A75491" w:rsidRPr="00A75491" w:rsidRDefault="00A75491" w:rsidP="00A75491">
      <w:pPr>
        <w:autoSpaceDE w:val="0"/>
        <w:autoSpaceDN w:val="0"/>
        <w:adjustRightInd w:val="0"/>
        <w:spacing w:line="320" w:lineRule="exact"/>
        <w:ind w:firstLineChars="100" w:firstLine="21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共同住宅等の　：　　□対象（性能基準）　□対象外</w:t>
      </w:r>
    </w:p>
    <w:p w14:paraId="529B9394" w14:textId="77777777" w:rsidR="00A75491" w:rsidRPr="00A75491" w:rsidRDefault="00A75491" w:rsidP="00A75491">
      <w:pPr>
        <w:autoSpaceDE w:val="0"/>
        <w:autoSpaceDN w:val="0"/>
        <w:adjustRightInd w:val="0"/>
        <w:spacing w:line="320" w:lineRule="exact"/>
        <w:rPr>
          <w:rFonts w:ascii="ＭＳ 明朝" w:eastAsia="ＭＳ 明朝" w:hAnsi="ＭＳ 明朝" w:cs="MS-Mincho"/>
          <w:b/>
          <w:bCs/>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03034E">
        <w:rPr>
          <w:rFonts w:ascii="ＭＳ 明朝" w:eastAsia="ＭＳ 明朝" w:hAnsi="ＭＳ 明朝" w:cs="MS-Mincho" w:hint="eastAsia"/>
          <w:color w:val="FF0000"/>
          <w:kern w:val="0"/>
          <w:szCs w:val="21"/>
          <w14:ligatures w14:val="none"/>
        </w:rPr>
        <w:t>共用部分※</w:t>
      </w:r>
      <w:r w:rsidRPr="00A75491">
        <w:rPr>
          <w:rFonts w:ascii="ＭＳ 明朝" w:eastAsia="ＭＳ 明朝" w:hAnsi="ＭＳ 明朝" w:cs="MS-Mincho" w:hint="eastAsia"/>
          <w:color w:val="000000" w:themeColor="text1"/>
          <w:kern w:val="0"/>
          <w:szCs w:val="21"/>
          <w14:ligatures w14:val="none"/>
        </w:rPr>
        <w:t xml:space="preserve">　　　　</w:t>
      </w:r>
    </w:p>
    <w:p w14:paraId="0AB8A393" w14:textId="27C4ADB4" w:rsidR="0003034E" w:rsidRDefault="00A75491" w:rsidP="00A75491">
      <w:pPr>
        <w:autoSpaceDE w:val="0"/>
        <w:autoSpaceDN w:val="0"/>
        <w:adjustRightInd w:val="0"/>
        <w:spacing w:line="320" w:lineRule="exact"/>
        <w:rPr>
          <w:rFonts w:ascii="ＭＳ 明朝" w:eastAsia="ＭＳ 明朝" w:hAnsi="ＭＳ 明朝" w:cs="MS-Mincho"/>
          <w:color w:val="000000" w:themeColor="text1"/>
          <w:kern w:val="0"/>
          <w:sz w:val="16"/>
          <w:szCs w:val="16"/>
          <w:u w:val="single" w:color="000000" w:themeColor="text1"/>
          <w14:ligatures w14:val="none"/>
        </w:rPr>
      </w:pPr>
      <w:r w:rsidRPr="00A75491">
        <w:rPr>
          <w:rFonts w:ascii="ＭＳ 明朝" w:eastAsia="ＭＳ 明朝" w:hAnsi="ＭＳ 明朝" w:cs="MS-Mincho" w:hint="eastAsia"/>
          <w:color w:val="000000" w:themeColor="text1"/>
          <w:kern w:val="0"/>
          <w:szCs w:val="21"/>
          <w:u w:val="single" w:color="000000" w:themeColor="text1"/>
          <w14:ligatures w14:val="none"/>
        </w:rPr>
        <w:t xml:space="preserve">　　　　　　　　　</w:t>
      </w:r>
      <w:r w:rsidRPr="00A75491">
        <w:rPr>
          <w:rFonts w:ascii="ＭＳ 明朝" w:eastAsia="ＭＳ 明朝" w:hAnsi="ＭＳ 明朝" w:cs="MS-Mincho" w:hint="eastAsia"/>
          <w:color w:val="000000" w:themeColor="text1"/>
          <w:kern w:val="0"/>
          <w:sz w:val="16"/>
          <w:szCs w:val="16"/>
          <w:u w:val="single" w:color="000000" w:themeColor="text1"/>
          <w14:ligatures w14:val="none"/>
        </w:rPr>
        <w:t>※共用部分が存する場合は、選択してください。</w:t>
      </w:r>
      <w:r w:rsidRPr="00A75491">
        <w:rPr>
          <w:rFonts w:ascii="ＭＳ 明朝" w:eastAsia="ＭＳ 明朝" w:hAnsi="ＭＳ 明朝" w:cs="MS-Mincho"/>
          <w:color w:val="000000" w:themeColor="text1"/>
          <w:kern w:val="0"/>
          <w:sz w:val="16"/>
          <w:szCs w:val="16"/>
          <w:u w:val="single" w:color="000000" w:themeColor="text1"/>
          <w14:ligatures w14:val="none"/>
        </w:rPr>
        <w:tab/>
      </w:r>
      <w:r w:rsidRPr="00A75491">
        <w:rPr>
          <w:rFonts w:ascii="ＭＳ 明朝" w:eastAsia="ＭＳ 明朝" w:hAnsi="ＭＳ 明朝" w:cs="MS-Mincho"/>
          <w:color w:val="000000" w:themeColor="text1"/>
          <w:kern w:val="0"/>
          <w:sz w:val="16"/>
          <w:szCs w:val="16"/>
          <w:u w:val="single" w:color="000000" w:themeColor="text1"/>
          <w14:ligatures w14:val="none"/>
        </w:rPr>
        <w:tab/>
      </w:r>
      <w:r w:rsidRPr="00A75491">
        <w:rPr>
          <w:rFonts w:ascii="ＭＳ 明朝" w:eastAsia="ＭＳ 明朝" w:hAnsi="ＭＳ 明朝" w:cs="MS-Mincho"/>
          <w:color w:val="000000" w:themeColor="text1"/>
          <w:kern w:val="0"/>
          <w:sz w:val="16"/>
          <w:szCs w:val="16"/>
          <w:u w:val="single" w:color="000000" w:themeColor="text1"/>
          <w14:ligatures w14:val="none"/>
        </w:rPr>
        <w:tab/>
      </w:r>
      <w:r w:rsidRPr="00A75491">
        <w:rPr>
          <w:rFonts w:ascii="ＭＳ 明朝" w:eastAsia="ＭＳ 明朝" w:hAnsi="ＭＳ 明朝" w:cs="MS-Mincho"/>
          <w:color w:val="000000" w:themeColor="text1"/>
          <w:kern w:val="0"/>
          <w:sz w:val="16"/>
          <w:szCs w:val="16"/>
          <w:u w:val="single" w:color="000000" w:themeColor="text1"/>
          <w14:ligatures w14:val="none"/>
        </w:rPr>
        <w:tab/>
      </w:r>
      <w:r w:rsidR="0003034E">
        <w:rPr>
          <w:rFonts w:ascii="ＭＳ 明朝" w:eastAsia="ＭＳ 明朝" w:hAnsi="ＭＳ 明朝" w:cs="MS-Mincho" w:hint="eastAsia"/>
          <w:color w:val="000000" w:themeColor="text1"/>
          <w:kern w:val="0"/>
          <w:sz w:val="16"/>
          <w:szCs w:val="16"/>
          <w:u w:val="single" w:color="000000" w:themeColor="text1"/>
          <w14:ligatures w14:val="none"/>
        </w:rPr>
        <w:t xml:space="preserve">　</w:t>
      </w:r>
    </w:p>
    <w:p w14:paraId="686FE582" w14:textId="77777777" w:rsidR="0003034E" w:rsidRPr="0003034E" w:rsidRDefault="0003034E" w:rsidP="00A75491">
      <w:pPr>
        <w:autoSpaceDE w:val="0"/>
        <w:autoSpaceDN w:val="0"/>
        <w:adjustRightInd w:val="0"/>
        <w:spacing w:line="320" w:lineRule="exact"/>
        <w:rPr>
          <w:rFonts w:ascii="ＭＳ 明朝" w:eastAsia="ＭＳ 明朝" w:hAnsi="ＭＳ 明朝" w:cs="MS-Mincho" w:hint="eastAsia"/>
          <w:color w:val="000000" w:themeColor="text1"/>
          <w:kern w:val="0"/>
          <w:sz w:val="16"/>
          <w:szCs w:val="16"/>
          <w:u w:val="single" w:color="000000" w:themeColor="text1"/>
          <w14:ligatures w14:val="none"/>
        </w:rPr>
      </w:pPr>
    </w:p>
    <w:p w14:paraId="0DBA8BD0" w14:textId="7ECC9D3A"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【４．外皮性能に関する表示】</w:t>
      </w:r>
    </w:p>
    <w:p w14:paraId="489263E2"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非住宅　　：□適合・□－（不適合及び対象外</w:t>
      </w:r>
      <w:r w:rsidRPr="00A75491">
        <w:rPr>
          <w:rFonts w:ascii="Century" w:eastAsia="ＭＳ 明朝" w:hAnsi="Century" w:cs="Times New Roman" w:hint="eastAsia"/>
          <w:color w:val="000000" w:themeColor="text1"/>
          <w14:ligatures w14:val="none"/>
        </w:rPr>
        <w:t>、又は希望しない（モデル建物法以外）</w:t>
      </w:r>
      <w:r w:rsidRPr="00A75491">
        <w:rPr>
          <w:rFonts w:ascii="ＭＳ 明朝" w:eastAsia="ＭＳ 明朝" w:hAnsi="ＭＳ 明朝" w:cs="MS-Mincho" w:hint="eastAsia"/>
          <w:color w:val="000000" w:themeColor="text1"/>
          <w:kern w:val="0"/>
          <w:szCs w:val="21"/>
          <w14:ligatures w14:val="none"/>
        </w:rPr>
        <w:t>）</w:t>
      </w:r>
    </w:p>
    <w:p w14:paraId="330EAD38"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・ＢＰＩの値の記載　（□希望する　□希望しない）</w:t>
      </w:r>
    </w:p>
    <w:p w14:paraId="55180832"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住宅　　　：□適合・□－（対象外）</w:t>
      </w:r>
    </w:p>
    <w:p w14:paraId="15FF519D" w14:textId="77777777" w:rsidR="00A75491" w:rsidRPr="00A75491" w:rsidRDefault="00A75491" w:rsidP="00A75491">
      <w:pPr>
        <w:pBdr>
          <w:bottom w:val="single" w:sz="4" w:space="1" w:color="auto"/>
        </w:pBdr>
        <w:autoSpaceDE w:val="0"/>
        <w:autoSpaceDN w:val="0"/>
        <w:adjustRightInd w:val="0"/>
        <w:spacing w:line="320" w:lineRule="exact"/>
        <w:ind w:firstLineChars="531" w:firstLine="85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 w:val="16"/>
          <w:szCs w:val="16"/>
          <w14:ligatures w14:val="none"/>
        </w:rPr>
        <w:t>（仕様基準</w:t>
      </w:r>
      <w:r w:rsidRPr="00A75491">
        <w:rPr>
          <w:rFonts w:ascii="Century" w:eastAsia="ＭＳ 明朝" w:hAnsi="Century" w:cs="Times New Roman" w:hint="eastAsia"/>
          <w:color w:val="000000" w:themeColor="text1"/>
          <w:sz w:val="16"/>
          <w:szCs w:val="16"/>
          <w14:ligatures w14:val="none"/>
        </w:rPr>
        <w:t>、誘導仕様基準</w:t>
      </w:r>
      <w:r w:rsidRPr="00A75491">
        <w:rPr>
          <w:rFonts w:ascii="ＭＳ 明朝" w:eastAsia="ＭＳ 明朝" w:hAnsi="ＭＳ 明朝" w:cs="MS-Mincho" w:hint="eastAsia"/>
          <w:color w:val="000000" w:themeColor="text1"/>
          <w:kern w:val="0"/>
          <w:sz w:val="16"/>
          <w:szCs w:val="16"/>
          <w14:ligatures w14:val="none"/>
        </w:rPr>
        <w:t>の場合は「適合」のみ、以下の□チェックは不要）</w:t>
      </w:r>
    </w:p>
    <w:p w14:paraId="7EEAB9A4" w14:textId="77777777" w:rsidR="00A75491" w:rsidRPr="00A75491" w:rsidRDefault="00A75491" w:rsidP="00A75491">
      <w:pPr>
        <w:pBdr>
          <w:bottom w:val="single" w:sz="4" w:space="1" w:color="auto"/>
        </w:pBdr>
        <w:autoSpaceDE w:val="0"/>
        <w:autoSpaceDN w:val="0"/>
        <w:adjustRightInd w:val="0"/>
        <w:spacing w:line="320" w:lineRule="exact"/>
        <w:ind w:firstLineChars="700" w:firstLine="147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・Ｕ</w:t>
      </w:r>
      <w:r w:rsidRPr="00A75491">
        <w:rPr>
          <w:rFonts w:ascii="ＭＳ 明朝" w:eastAsia="ＭＳ 明朝" w:hAnsi="ＭＳ 明朝" w:cs="MS-Mincho" w:hint="eastAsia"/>
          <w:color w:val="000000" w:themeColor="text1"/>
          <w:kern w:val="0"/>
          <w:szCs w:val="21"/>
          <w:vertAlign w:val="subscript"/>
          <w14:ligatures w14:val="none"/>
        </w:rPr>
        <w:t>Ａ</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0DE0BEF8" w14:textId="77777777" w:rsidR="00A75491" w:rsidRPr="00A75491" w:rsidRDefault="00A75491" w:rsidP="00A75491">
      <w:pPr>
        <w:pBdr>
          <w:bottom w:val="single" w:sz="4" w:space="1" w:color="auto"/>
        </w:pBdr>
        <w:autoSpaceDE w:val="0"/>
        <w:autoSpaceDN w:val="0"/>
        <w:adjustRightInd w:val="0"/>
        <w:spacing w:line="320" w:lineRule="exact"/>
        <w:ind w:firstLineChars="700" w:firstLine="147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・η</w:t>
      </w:r>
      <w:r w:rsidRPr="00A75491">
        <w:rPr>
          <w:rFonts w:ascii="ＭＳ 明朝" w:eastAsia="ＭＳ 明朝" w:hAnsi="ＭＳ 明朝" w:cs="MS-Mincho" w:hint="eastAsia"/>
          <w:color w:val="000000" w:themeColor="text1"/>
          <w:kern w:val="0"/>
          <w:szCs w:val="21"/>
          <w:vertAlign w:val="subscript"/>
          <w14:ligatures w14:val="none"/>
        </w:rPr>
        <w:t>ＡＣ</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020AE346"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共同住宅等：□適合・□－（対象外）</w:t>
      </w:r>
    </w:p>
    <w:p w14:paraId="76BDAA3A" w14:textId="77777777" w:rsidR="00A75491" w:rsidRPr="00A75491" w:rsidRDefault="00A75491" w:rsidP="00A75491">
      <w:pPr>
        <w:pBdr>
          <w:bottom w:val="single" w:sz="4" w:space="1" w:color="auto"/>
        </w:pBdr>
        <w:autoSpaceDE w:val="0"/>
        <w:autoSpaceDN w:val="0"/>
        <w:adjustRightInd w:val="0"/>
        <w:spacing w:line="320" w:lineRule="exact"/>
        <w:ind w:firstLineChars="531" w:firstLine="850"/>
        <w:jc w:val="left"/>
        <w:rPr>
          <w:rFonts w:ascii="ＭＳ 明朝" w:eastAsia="ＭＳ 明朝" w:hAnsi="ＭＳ 明朝" w:cs="MS-Mincho"/>
          <w:color w:val="000000" w:themeColor="text1"/>
          <w:kern w:val="0"/>
          <w:sz w:val="20"/>
          <w:szCs w:val="20"/>
          <w14:ligatures w14:val="none"/>
        </w:rPr>
      </w:pPr>
      <w:r w:rsidRPr="00A75491">
        <w:rPr>
          <w:rFonts w:ascii="ＭＳ 明朝" w:eastAsia="ＭＳ 明朝" w:hAnsi="ＭＳ 明朝" w:cs="MS-Mincho" w:hint="eastAsia"/>
          <w:color w:val="000000" w:themeColor="text1"/>
          <w:kern w:val="0"/>
          <w:sz w:val="16"/>
          <w:szCs w:val="16"/>
          <w14:ligatures w14:val="none"/>
        </w:rPr>
        <w:t>（仕様基準</w:t>
      </w:r>
      <w:r w:rsidRPr="00A75491">
        <w:rPr>
          <w:rFonts w:ascii="Century" w:eastAsia="ＭＳ 明朝" w:hAnsi="Century" w:cs="Times New Roman" w:hint="eastAsia"/>
          <w:color w:val="000000" w:themeColor="text1"/>
          <w:sz w:val="16"/>
          <w:szCs w:val="16"/>
          <w14:ligatures w14:val="none"/>
        </w:rPr>
        <w:t>、誘導仕様基準</w:t>
      </w:r>
      <w:r w:rsidRPr="00A75491">
        <w:rPr>
          <w:rFonts w:ascii="ＭＳ 明朝" w:eastAsia="ＭＳ 明朝" w:hAnsi="ＭＳ 明朝" w:cs="MS-Mincho" w:hint="eastAsia"/>
          <w:color w:val="000000" w:themeColor="text1"/>
          <w:kern w:val="0"/>
          <w:sz w:val="16"/>
          <w:szCs w:val="16"/>
          <w14:ligatures w14:val="none"/>
        </w:rPr>
        <w:t>の場合は「適合」のみ、以下の□チェックは不要）</w:t>
      </w:r>
    </w:p>
    <w:p w14:paraId="65385CF2" w14:textId="77777777" w:rsidR="00A75491" w:rsidRPr="00A75491" w:rsidRDefault="00A75491" w:rsidP="00A75491">
      <w:pPr>
        <w:pBdr>
          <w:bottom w:val="single" w:sz="4" w:space="1" w:color="auto"/>
        </w:pBdr>
        <w:autoSpaceDE w:val="0"/>
        <w:autoSpaceDN w:val="0"/>
        <w:adjustRightInd w:val="0"/>
        <w:spacing w:line="320" w:lineRule="exact"/>
        <w:ind w:firstLineChars="700" w:firstLine="147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・Ｕ</w:t>
      </w:r>
      <w:r w:rsidRPr="00A75491">
        <w:rPr>
          <w:rFonts w:ascii="ＭＳ 明朝" w:eastAsia="ＭＳ 明朝" w:hAnsi="ＭＳ 明朝" w:cs="MS-Mincho" w:hint="eastAsia"/>
          <w:color w:val="000000" w:themeColor="text1"/>
          <w:kern w:val="0"/>
          <w:szCs w:val="21"/>
          <w:vertAlign w:val="subscript"/>
          <w14:ligatures w14:val="none"/>
        </w:rPr>
        <w:t>Ａ</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3E5293A5" w14:textId="77777777" w:rsidR="00A75491" w:rsidRPr="00A75491" w:rsidRDefault="00A75491" w:rsidP="00A75491">
      <w:pPr>
        <w:pBdr>
          <w:bottom w:val="single" w:sz="4" w:space="1" w:color="auto"/>
        </w:pBdr>
        <w:autoSpaceDE w:val="0"/>
        <w:autoSpaceDN w:val="0"/>
        <w:adjustRightInd w:val="0"/>
        <w:spacing w:line="320" w:lineRule="exact"/>
        <w:ind w:firstLineChars="700" w:firstLine="147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・η</w:t>
      </w:r>
      <w:r w:rsidRPr="00A75491">
        <w:rPr>
          <w:rFonts w:ascii="ＭＳ 明朝" w:eastAsia="ＭＳ 明朝" w:hAnsi="ＭＳ 明朝" w:cs="MS-Mincho" w:hint="eastAsia"/>
          <w:color w:val="000000" w:themeColor="text1"/>
          <w:kern w:val="0"/>
          <w:szCs w:val="21"/>
          <w:vertAlign w:val="subscript"/>
          <w14:ligatures w14:val="none"/>
        </w:rPr>
        <w:t>ＡＣ</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00F6F1B8"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 w:val="16"/>
          <w:szCs w:val="16"/>
          <w:u w:val="single"/>
          <w14:ligatures w14:val="none"/>
        </w:rPr>
        <w:t xml:space="preserve">　※記載を希望する場合は、評価書にＵ</w:t>
      </w:r>
      <w:r w:rsidRPr="00A75491">
        <w:rPr>
          <w:rFonts w:ascii="ＭＳ 明朝" w:eastAsia="ＭＳ 明朝" w:hAnsi="ＭＳ 明朝" w:cs="MS-Mincho" w:hint="eastAsia"/>
          <w:color w:val="000000" w:themeColor="text1"/>
          <w:kern w:val="0"/>
          <w:sz w:val="16"/>
          <w:szCs w:val="16"/>
          <w:u w:val="single"/>
          <w:vertAlign w:val="subscript"/>
          <w14:ligatures w14:val="none"/>
        </w:rPr>
        <w:t>Ａ</w:t>
      </w:r>
      <w:r w:rsidRPr="00A75491">
        <w:rPr>
          <w:rFonts w:ascii="ＭＳ 明朝" w:eastAsia="ＭＳ 明朝" w:hAnsi="ＭＳ 明朝" w:cs="MS-Mincho" w:hint="eastAsia"/>
          <w:color w:val="000000" w:themeColor="text1"/>
          <w:kern w:val="0"/>
          <w:sz w:val="16"/>
          <w:szCs w:val="16"/>
          <w:u w:val="single"/>
          <w14:ligatures w14:val="none"/>
        </w:rPr>
        <w:t>･η</w:t>
      </w:r>
      <w:r w:rsidRPr="00A75491">
        <w:rPr>
          <w:rFonts w:ascii="ＭＳ 明朝" w:eastAsia="ＭＳ 明朝" w:hAnsi="ＭＳ 明朝" w:cs="MS-Mincho" w:hint="eastAsia"/>
          <w:color w:val="000000" w:themeColor="text1"/>
          <w:kern w:val="0"/>
          <w:sz w:val="16"/>
          <w:szCs w:val="16"/>
          <w:u w:val="single"/>
          <w:vertAlign w:val="subscript"/>
          <w14:ligatures w14:val="none"/>
        </w:rPr>
        <w:t>ＡＣ</w:t>
      </w:r>
      <w:r w:rsidRPr="00A75491">
        <w:rPr>
          <w:rFonts w:ascii="ＭＳ 明朝" w:eastAsia="ＭＳ 明朝" w:hAnsi="ＭＳ 明朝" w:cs="MS-Mincho" w:hint="eastAsia"/>
          <w:color w:val="000000" w:themeColor="text1"/>
          <w:kern w:val="0"/>
          <w:sz w:val="16"/>
          <w:szCs w:val="16"/>
          <w:u w:val="single"/>
          <w14:ligatures w14:val="none"/>
        </w:rPr>
        <w:t xml:space="preserve">いずれかを記載します。また、基準値がない場合には記載ができません。　　　</w:t>
      </w:r>
    </w:p>
    <w:p w14:paraId="1CA3CBFB"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【５．改修前のＢＥＩの値】 　                                             </w:t>
      </w:r>
    </w:p>
    <w:p w14:paraId="52D50F23"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□記載なし　　□記載する（改修前：　　　　　　　）　　　　　　　　　　　　　　　　</w:t>
      </w:r>
    </w:p>
    <w:p w14:paraId="52B28479"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【６．</w:t>
      </w:r>
      <w:r w:rsidRPr="00A75491">
        <w:rPr>
          <w:rFonts w:ascii="Century" w:eastAsia="ＭＳ 明朝" w:hAnsi="ＭＳ 明朝" w:cs="Times New Roman" w:hint="eastAsia"/>
          <w:color w:val="000000" w:themeColor="text1"/>
          <w:szCs w:val="21"/>
          <w14:ligatures w14:val="none"/>
        </w:rPr>
        <w:t>「</w:t>
      </w:r>
      <w:r w:rsidRPr="00A75491">
        <w:rPr>
          <w:rFonts w:ascii="Century" w:eastAsia="ＭＳ 明朝" w:hAnsi="ＭＳ 明朝" w:cs="Times New Roman" w:hint="eastAsia"/>
          <w:color w:val="000000" w:themeColor="text1"/>
          <w:szCs w:val="21"/>
          <w14:ligatures w14:val="none"/>
        </w:rPr>
        <w:t>ZEB</w:t>
      </w:r>
      <w:r w:rsidRPr="00A75491">
        <w:rPr>
          <w:rFonts w:ascii="Century" w:eastAsia="ＭＳ 明朝" w:hAnsi="ＭＳ 明朝" w:cs="Times New Roman" w:hint="eastAsia"/>
          <w:color w:val="000000" w:themeColor="text1"/>
          <w:szCs w:val="21"/>
          <w14:ligatures w14:val="none"/>
        </w:rPr>
        <w:t>マーク」</w:t>
      </w:r>
      <w:r w:rsidRPr="00A75491">
        <w:rPr>
          <w:rFonts w:ascii="ＭＳ 明朝" w:eastAsia="ＭＳ 明朝" w:hAnsi="ＭＳ 明朝" w:cs="Times New Roman" w:hint="eastAsia"/>
          <w:color w:val="000000" w:themeColor="text1"/>
          <w14:ligatures w14:val="none"/>
        </w:rPr>
        <w:t>に関する表示</w:t>
      </w:r>
      <w:r w:rsidRPr="00A75491">
        <w:rPr>
          <w:rFonts w:ascii="ＭＳ 明朝" w:eastAsia="ＭＳ 明朝" w:hAnsi="ＭＳ 明朝" w:cs="MS-Mincho" w:hint="eastAsia"/>
          <w:color w:val="000000" w:themeColor="text1"/>
          <w:kern w:val="0"/>
          <w:szCs w:val="21"/>
          <w14:ligatures w14:val="none"/>
        </w:rPr>
        <w:t xml:space="preserve">】 </w:t>
      </w:r>
    </w:p>
    <w:p w14:paraId="2590F485"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□記載しない　　　　　　　　　　　　       　                                           </w:t>
      </w:r>
    </w:p>
    <w:p w14:paraId="45014EA2"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lastRenderedPageBreak/>
        <w:t xml:space="preserve">　□『ＺＥＢ』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ＺＥＢ</w:t>
      </w:r>
    </w:p>
    <w:p w14:paraId="5E327F28" w14:textId="77777777" w:rsidR="00A75491" w:rsidRPr="00A75491" w:rsidRDefault="00A75491" w:rsidP="00A75491">
      <w:pPr>
        <w:pBdr>
          <w:bottom w:val="single" w:sz="4" w:space="1" w:color="auto"/>
        </w:pBdr>
        <w:autoSpaceDE w:val="0"/>
        <w:autoSpaceDN w:val="0"/>
        <w:adjustRightInd w:val="0"/>
        <w:spacing w:line="320" w:lineRule="exact"/>
        <w:ind w:firstLineChars="6" w:firstLine="13"/>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Century" w:eastAsia="ＭＳ 明朝" w:hAnsi="Century" w:cs="Times New Roman" w:hint="eastAsia"/>
          <w:color w:val="000000" w:themeColor="text1"/>
          <w:sz w:val="23"/>
          <w:szCs w:val="23"/>
          <w:u w:val="single"/>
          <w14:ligatures w14:val="none"/>
        </w:rPr>
        <w:t>ＺＥＢ</w:t>
      </w:r>
      <w:r w:rsidRPr="00A75491">
        <w:rPr>
          <w:rFonts w:ascii="Century" w:eastAsia="ＭＳ 明朝" w:hAnsi="Century" w:cs="Times New Roman"/>
          <w:color w:val="000000" w:themeColor="text1"/>
          <w:sz w:val="23"/>
          <w:szCs w:val="23"/>
          <w:u w:val="single"/>
          <w14:ligatures w14:val="none"/>
        </w:rPr>
        <w:t xml:space="preserve"> </w:t>
      </w:r>
      <w:r w:rsidRPr="00A75491">
        <w:rPr>
          <w:rFonts w:ascii="Century" w:eastAsia="ＭＳ 明朝" w:hAnsi="Century" w:cs="Times New Roman" w:hint="eastAsia"/>
          <w:color w:val="000000" w:themeColor="text1"/>
          <w:sz w:val="23"/>
          <w:szCs w:val="23"/>
          <w:u w:val="single"/>
          <w14:ligatures w14:val="none"/>
        </w:rPr>
        <w:t>Ｒｅａｄｙ</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□ＺＥＢ </w:t>
      </w:r>
      <w:r w:rsidRPr="00A75491">
        <w:rPr>
          <w:rFonts w:ascii="ＭＳ 明朝" w:eastAsia="ＭＳ 明朝" w:hAnsi="ＭＳ 明朝" w:cs="Times New Roman" w:hint="eastAsia"/>
          <w:color w:val="000000" w:themeColor="text1"/>
          <w:sz w:val="23"/>
          <w:szCs w:val="23"/>
          <w:u w:val="single"/>
          <w14:ligatures w14:val="none"/>
        </w:rPr>
        <w:t xml:space="preserve">Ｏｒｉｅｎｔｅｄ　　　　　　　　</w:t>
      </w:r>
    </w:p>
    <w:p w14:paraId="5245075C"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【７．｢ＺＥＨマーク｣、｢ゼロエネ相当｣等に関する表示】</w:t>
      </w:r>
    </w:p>
    <w:p w14:paraId="3D38287E" w14:textId="77777777" w:rsidR="00A75491" w:rsidRPr="00A75491" w:rsidRDefault="00A75491" w:rsidP="00A75491">
      <w:pPr>
        <w:pBdr>
          <w:bottom w:val="single" w:sz="4" w:space="1" w:color="auto"/>
        </w:pBdr>
        <w:autoSpaceDE w:val="0"/>
        <w:autoSpaceDN w:val="0"/>
        <w:adjustRightInd w:val="0"/>
        <w:spacing w:line="320" w:lineRule="exact"/>
        <w:ind w:firstLineChars="200" w:firstLine="360"/>
        <w:jc w:val="left"/>
        <w:rPr>
          <w:rFonts w:ascii="ＭＳ 明朝" w:eastAsia="ＭＳ 明朝" w:hAnsi="ＭＳ 明朝" w:cs="MS-Mincho"/>
          <w:color w:val="000000" w:themeColor="text1"/>
          <w:kern w:val="0"/>
          <w:sz w:val="18"/>
          <w:szCs w:val="21"/>
          <w14:ligatures w14:val="none"/>
        </w:rPr>
      </w:pPr>
      <w:r w:rsidRPr="00A75491">
        <w:rPr>
          <w:rFonts w:ascii="ＭＳ 明朝" w:eastAsia="ＭＳ 明朝" w:hAnsi="ＭＳ 明朝" w:cs="MS-Mincho" w:hint="eastAsia"/>
          <w:color w:val="000000" w:themeColor="text1"/>
          <w:kern w:val="0"/>
          <w:sz w:val="18"/>
          <w:szCs w:val="21"/>
          <w14:ligatures w14:val="none"/>
        </w:rPr>
        <w:t>申請書選択肢は評価書の表示項目。カッコ書きは表示マーク。</w:t>
      </w:r>
    </w:p>
    <w:p w14:paraId="2E763BF9"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【共通】</w:t>
      </w:r>
    </w:p>
    <w:p w14:paraId="08E77CE7"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□記載しない</w:t>
      </w:r>
    </w:p>
    <w:p w14:paraId="33AF5B4C"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【住宅】</w:t>
      </w:r>
    </w:p>
    <w:p w14:paraId="694E40FB" w14:textId="77777777" w:rsidR="00A75491" w:rsidRPr="00A75491" w:rsidRDefault="00A75491" w:rsidP="00A75491">
      <w:pPr>
        <w:pBdr>
          <w:bottom w:val="single" w:sz="4" w:space="1" w:color="auto"/>
        </w:pBdr>
        <w:autoSpaceDE w:val="0"/>
        <w:autoSpaceDN w:val="0"/>
        <w:adjustRightInd w:val="0"/>
        <w:spacing w:line="320" w:lineRule="exact"/>
        <w:ind w:firstLineChars="200" w:firstLine="42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□『ＺＥＨ』　</w:t>
      </w:r>
      <w:r w:rsidRPr="00A75491">
        <w:rPr>
          <w:rFonts w:ascii="ＭＳ 明朝" w:eastAsia="ＭＳ 明朝" w:hAnsi="ＭＳ 明朝" w:cs="MS-Mincho" w:hint="eastAsia"/>
          <w:color w:val="000000" w:themeColor="text1"/>
          <w:kern w:val="0"/>
          <w:sz w:val="18"/>
          <w:szCs w:val="21"/>
          <w14:ligatures w14:val="none"/>
        </w:rPr>
        <w:t>（ZEHマーク+「ゼロエネ相当」）</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ＺＥＨ </w:t>
      </w:r>
      <w:r w:rsidRPr="00A75491">
        <w:rPr>
          <w:rFonts w:ascii="ＭＳ 明朝" w:eastAsia="ＭＳ 明朝" w:hAnsi="ＭＳ 明朝" w:cs="MS-Mincho" w:hint="eastAsia"/>
          <w:color w:val="000000" w:themeColor="text1"/>
          <w:kern w:val="0"/>
          <w:sz w:val="18"/>
          <w:szCs w:val="21"/>
          <w14:ligatures w14:val="none"/>
        </w:rPr>
        <w:t>（ZEHマーク）</w:t>
      </w:r>
    </w:p>
    <w:p w14:paraId="7A1FDD3C"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Cs w:val="21"/>
          <w14:ligatures w14:val="none"/>
        </w:rPr>
        <w:t xml:space="preserve">　　□ＺＥＨ　Ｏｒｉｅｎｔｅｄ</w:t>
      </w:r>
      <w:r w:rsidRPr="00A75491">
        <w:rPr>
          <w:rFonts w:ascii="ＭＳ 明朝" w:eastAsia="ＭＳ 明朝" w:hAnsi="ＭＳ 明朝" w:cs="MS-Mincho" w:hint="eastAsia"/>
          <w:color w:val="000000" w:themeColor="text1"/>
          <w:kern w:val="0"/>
          <w:sz w:val="18"/>
          <w:szCs w:val="18"/>
          <w14:ligatures w14:val="none"/>
        </w:rPr>
        <w:t>（ZEHマーク）</w:t>
      </w:r>
      <w:r w:rsidRPr="00A75491">
        <w:rPr>
          <w:rFonts w:ascii="ＭＳ 明朝" w:eastAsia="ＭＳ 明朝" w:hAnsi="ＭＳ 明朝" w:cs="MS-Mincho" w:hint="eastAsia"/>
          <w:color w:val="000000" w:themeColor="text1"/>
          <w:kern w:val="0"/>
          <w:sz w:val="18"/>
          <w:szCs w:val="18"/>
          <w14:ligatures w14:val="none"/>
        </w:rPr>
        <w:tab/>
      </w:r>
      <w:r w:rsidRPr="00A75491">
        <w:rPr>
          <w:rFonts w:ascii="ＭＳ 明朝" w:eastAsia="ＭＳ 明朝" w:hAnsi="ＭＳ 明朝" w:cs="MS-Mincho" w:hint="eastAsia"/>
          <w:color w:val="000000" w:themeColor="text1"/>
          <w:kern w:val="0"/>
          <w:szCs w:val="21"/>
          <w14:ligatures w14:val="none"/>
        </w:rPr>
        <w:t xml:space="preserve">□ゼロエネ相当　　</w:t>
      </w:r>
    </w:p>
    <w:p w14:paraId="337730E5"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【住棟】</w:t>
      </w:r>
    </w:p>
    <w:p w14:paraId="7E9BA2D2"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 xml:space="preserve">　　□『ＺＥＨ－Ｍ』</w:t>
      </w:r>
      <w:r w:rsidRPr="00A75491">
        <w:rPr>
          <w:rFonts w:ascii="ＭＳ 明朝" w:eastAsia="ＭＳ 明朝" w:hAnsi="ＭＳ 明朝" w:cs="MS-Mincho" w:hint="eastAsia"/>
          <w:color w:val="000000" w:themeColor="text1"/>
          <w:kern w:val="0"/>
          <w:sz w:val="18"/>
          <w:szCs w:val="18"/>
          <w14:ligatures w14:val="none"/>
        </w:rPr>
        <w:t xml:space="preserve">（ZEH-Mマーク）　　　　  </w:t>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ＺＥＨ－Ｍ</w:t>
      </w:r>
      <w:r w:rsidRPr="00A75491">
        <w:rPr>
          <w:rFonts w:ascii="ＭＳ 明朝" w:eastAsia="ＭＳ 明朝" w:hAnsi="ＭＳ 明朝" w:cs="MS-Mincho" w:hint="eastAsia"/>
          <w:color w:val="000000" w:themeColor="text1"/>
          <w:kern w:val="0"/>
          <w:sz w:val="18"/>
          <w:szCs w:val="18"/>
          <w14:ligatures w14:val="none"/>
        </w:rPr>
        <w:t>（ZEH-Mマーク）</w:t>
      </w:r>
    </w:p>
    <w:p w14:paraId="33C24621"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 xml:space="preserve">　　□ＺＥＨ－Ｍ　Ｒｅａｄｙ</w:t>
      </w:r>
      <w:r w:rsidRPr="00A75491">
        <w:rPr>
          <w:rFonts w:ascii="ＭＳ 明朝" w:eastAsia="ＭＳ 明朝" w:hAnsi="ＭＳ 明朝" w:cs="MS-Mincho" w:hint="eastAsia"/>
          <w:color w:val="000000" w:themeColor="text1"/>
          <w:kern w:val="0"/>
          <w:sz w:val="18"/>
          <w:szCs w:val="18"/>
          <w14:ligatures w14:val="none"/>
        </w:rPr>
        <w:t xml:space="preserve">（ZEH-Mマーク） </w:t>
      </w:r>
      <w:r w:rsidRPr="00A75491">
        <w:rPr>
          <w:rFonts w:ascii="ＭＳ 明朝" w:eastAsia="ＭＳ 明朝" w:hAnsi="ＭＳ 明朝" w:cs="MS-Mincho" w:hint="eastAsia"/>
          <w:color w:val="000000" w:themeColor="text1"/>
          <w:kern w:val="0"/>
          <w:szCs w:val="21"/>
          <w14:ligatures w14:val="none"/>
        </w:rPr>
        <w:t>□ＺＥＨ－Ｍ　Ｏｒｉｅｎｔｅｄ</w:t>
      </w:r>
      <w:r w:rsidRPr="00A75491">
        <w:rPr>
          <w:rFonts w:ascii="ＭＳ 明朝" w:eastAsia="ＭＳ 明朝" w:hAnsi="ＭＳ 明朝" w:cs="MS-Mincho" w:hint="eastAsia"/>
          <w:color w:val="000000" w:themeColor="text1"/>
          <w:kern w:val="0"/>
          <w:sz w:val="18"/>
          <w:szCs w:val="18"/>
          <w14:ligatures w14:val="none"/>
        </w:rPr>
        <w:t>（ZEH-Mマーク）</w:t>
      </w:r>
    </w:p>
    <w:p w14:paraId="3F0932EF"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p>
    <w:p w14:paraId="5EF3D795"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【８．参考情報】</w:t>
      </w:r>
    </w:p>
    <w:p w14:paraId="4BA26A63"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二次エネルギー消費量等に関する項目以外の情報（注意11） □別紙による　□記載しない　　　</w:t>
      </w:r>
    </w:p>
    <w:p w14:paraId="30D82A16"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【９．一戸建ての住宅でＺＥＨ　Ｏｒｉｅｎｔｅｄの場合に申告する事項】</w:t>
      </w:r>
    </w:p>
    <w:p w14:paraId="6FD36AD3"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□ＺＥＨ　Ｏｒｉｅｎｔｅｄの要件（注意12）に適合する　　　　　　　　　　　　　　　</w:t>
      </w:r>
    </w:p>
    <w:p w14:paraId="1CB622E1"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【10．ＺＥＢ　Ｏｒｉｅｎｔｅｄの場合に申告する事項】</w:t>
      </w:r>
    </w:p>
    <w:p w14:paraId="1264DFE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□ＺＥＢ　Ｏｒｉｅｎｔｅｄの要件（注意13）に適合する　　　</w:t>
      </w:r>
    </w:p>
    <w:p w14:paraId="42EDF29D"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導入する未評価技術の申告（※）（１以上を選択）</w:t>
      </w:r>
    </w:p>
    <w:p w14:paraId="3D814122"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□CO</w:t>
      </w:r>
      <w:r w:rsidRPr="00A75491">
        <w:rPr>
          <w:rFonts w:ascii="ＭＳ 明朝" w:eastAsia="ＭＳ 明朝" w:hAnsi="ＭＳ 明朝" w:cs="MS-Mincho" w:hint="eastAsia"/>
          <w:color w:val="000000" w:themeColor="text1"/>
          <w:kern w:val="0"/>
          <w:szCs w:val="21"/>
          <w:vertAlign w:val="subscript"/>
          <w14:ligatures w14:val="none"/>
        </w:rPr>
        <w:t>２</w:t>
      </w:r>
      <w:r w:rsidRPr="00A75491">
        <w:rPr>
          <w:rFonts w:ascii="ＭＳ 明朝" w:eastAsia="ＭＳ 明朝" w:hAnsi="ＭＳ 明朝" w:cs="MS-Mincho" w:hint="eastAsia"/>
          <w:color w:val="000000" w:themeColor="text1"/>
          <w:kern w:val="0"/>
          <w:szCs w:val="21"/>
          <w14:ligatures w14:val="none"/>
        </w:rPr>
        <w:t>濃度による外気量制御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□自然換気システム</w:t>
      </w:r>
    </w:p>
    <w:p w14:paraId="22AC95DC"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□空調ポンプ制御の高度化（VWV、適正容量分割、末端差圧制御、送水圧力設定制御等）</w:t>
      </w:r>
    </w:p>
    <w:p w14:paraId="51FDF0F6"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□空調ファン制御の高度化（VAV、適正容量分割等）</w:t>
      </w:r>
    </w:p>
    <w:p w14:paraId="1611F79E"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□冷却塔ファン・インバータ制御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□照明のゾーニング制御</w:t>
      </w:r>
    </w:p>
    <w:p w14:paraId="4A55319A"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□フリークーリングシステム</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□デシカント空調システム</w:t>
      </w:r>
    </w:p>
    <w:p w14:paraId="415CCC8B"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ＭＳ 明朝" w:eastAsia="ＭＳ 明朝" w:hAnsi="ＭＳ 明朝" w:cs="MS-Mincho" w:hint="eastAsia"/>
          <w:color w:val="000000" w:themeColor="text1"/>
          <w:kern w:val="0"/>
          <w:szCs w:val="21"/>
          <w14:ligatures w14:val="none"/>
        </w:rPr>
        <w:t xml:space="preserve">　□クール・ヒートトレンチシステム　　　□</w:t>
      </w:r>
      <w:r w:rsidRPr="00A75491">
        <w:rPr>
          <w:rFonts w:ascii="Century" w:eastAsia="ＭＳ 明朝" w:hAnsi="Century" w:cs="Times New Roman"/>
          <w:color w:val="000000" w:themeColor="text1"/>
          <w14:ligatures w14:val="none"/>
        </w:rPr>
        <w:t>ハイブリッド給湯システム等</w:t>
      </w:r>
    </w:p>
    <w:p w14:paraId="201FC40B"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地中熱利用の高度化（給湯ヒートポンプ、オープンループ方式、地中熱直接利用等）</w:t>
      </w:r>
    </w:p>
    <w:p w14:paraId="7DB0A1C6" w14:textId="77777777" w:rsidR="00A75491" w:rsidRPr="00A75491" w:rsidRDefault="00A75491" w:rsidP="00A75491">
      <w:pPr>
        <w:pBdr>
          <w:bottom w:val="single" w:sz="4" w:space="1" w:color="auto"/>
        </w:pBdr>
        <w:autoSpaceDE w:val="0"/>
        <w:autoSpaceDN w:val="0"/>
        <w:adjustRightInd w:val="0"/>
        <w:spacing w:line="320" w:lineRule="exact"/>
        <w:ind w:left="420" w:hangingChars="200" w:hanging="420"/>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コージェネレーション設備の高度化（吸収式冷凍機への蒸気利用、燃料電池、エネルギーの面的利用等）</w:t>
      </w:r>
    </w:p>
    <w:p w14:paraId="7C3B2994"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自然採光システム</w:t>
      </w:r>
      <w:r w:rsidRPr="00A75491">
        <w:rPr>
          <w:rFonts w:ascii="Century" w:eastAsia="ＭＳ 明朝" w:hAnsi="Century" w:cs="Times New Roman"/>
          <w:color w:val="000000" w:themeColor="text1"/>
          <w14:ligatures w14:val="none"/>
        </w:rPr>
        <w:t xml:space="preserve"> </w:t>
      </w: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超高効率変圧器</w:t>
      </w:r>
    </w:p>
    <w:p w14:paraId="04B70E5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熱回収ヒートポンプ</w:t>
      </w:r>
    </w:p>
    <w:p w14:paraId="7DAD4DDB" w14:textId="6026EDB3" w:rsidR="00A75491" w:rsidRPr="002C5E9E" w:rsidRDefault="002C5E9E"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u w:val="single"/>
          <w14:ligatures w14:val="none"/>
        </w:rPr>
      </w:pPr>
      <w:r w:rsidRPr="002C5E9E">
        <w:rPr>
          <w:rFonts w:ascii="ＭＳ 明朝" w:eastAsia="ＭＳ 明朝" w:hAnsi="ＭＳ 明朝" w:cs="MS-Mincho" w:hint="eastAsia"/>
          <w:color w:val="000000" w:themeColor="text1"/>
          <w:kern w:val="0"/>
          <w:szCs w:val="21"/>
          <w:u w:val="single"/>
          <w14:ligatures w14:val="none"/>
        </w:rPr>
        <w:t xml:space="preserve">　　　　　　　　　　　　　　　　　　　　　　　　　　　　　　　　　　　　　　　　　　　</w:t>
      </w:r>
    </w:p>
    <w:p w14:paraId="7C90C43D"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【11．備考】</w:t>
      </w:r>
    </w:p>
    <w:p w14:paraId="58C557C3"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25C4BA92"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073627A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439B85AF"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406472E0"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6897CF38"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22F57B00"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3E7C78CE"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48334D7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732F3414" w14:textId="77777777" w:rsidR="00A75491" w:rsidRPr="00A75491" w:rsidRDefault="00A75491" w:rsidP="00A75491">
      <w:pPr>
        <w:autoSpaceDE w:val="0"/>
        <w:autoSpaceDN w:val="0"/>
        <w:adjustRightInd w:val="0"/>
        <w:spacing w:line="320" w:lineRule="exact"/>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color w:val="000000" w:themeColor="text1"/>
          <w:kern w:val="0"/>
          <w:szCs w:val="21"/>
          <w:u w:val="single"/>
          <w14:ligatures w14:val="none"/>
        </w:rPr>
        <w:br w:type="page"/>
      </w:r>
      <w:r w:rsidRPr="00A75491">
        <w:rPr>
          <w:rFonts w:ascii="ＭＳ 明朝" w:eastAsia="ＭＳ 明朝" w:hAnsi="ＭＳ 明朝" w:cs="MS-Mincho" w:hint="eastAsia"/>
          <w:color w:val="000000" w:themeColor="text1"/>
          <w:kern w:val="0"/>
          <w:sz w:val="18"/>
          <w:szCs w:val="18"/>
          <w14:ligatures w14:val="none"/>
        </w:rPr>
        <w:lastRenderedPageBreak/>
        <w:t>(注意)</w:t>
      </w:r>
    </w:p>
    <w:p w14:paraId="74EDD468" w14:textId="77777777" w:rsidR="00A75491" w:rsidRPr="00A75491" w:rsidRDefault="00A75491" w:rsidP="00A75491">
      <w:pPr>
        <w:autoSpaceDE w:val="0"/>
        <w:autoSpaceDN w:val="0"/>
        <w:adjustRightInd w:val="0"/>
        <w:spacing w:line="260" w:lineRule="exact"/>
        <w:ind w:left="391" w:hangingChars="217" w:hanging="391"/>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１．【１．申請対象となる建築物の用途】　用途が複数の場合は、主要用途をできるだけ具体的に記載してください。</w:t>
      </w:r>
    </w:p>
    <w:p w14:paraId="62FA7E68" w14:textId="77777777" w:rsidR="00A75491" w:rsidRPr="00A75491" w:rsidRDefault="00A75491" w:rsidP="00A75491">
      <w:pPr>
        <w:autoSpaceDE w:val="0"/>
        <w:autoSpaceDN w:val="0"/>
        <w:adjustRightInd w:val="0"/>
        <w:spacing w:line="26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２．【２．申請対象となる建築物の計算対象面積】　複合建築物の場合、非住宅部分の面積が分かるように記載してください。</w:t>
      </w:r>
    </w:p>
    <w:p w14:paraId="3ED059E3" w14:textId="77777777" w:rsidR="00A75491" w:rsidRPr="00A75491" w:rsidRDefault="00A75491" w:rsidP="00A75491">
      <w:pPr>
        <w:autoSpaceDE w:val="0"/>
        <w:autoSpaceDN w:val="0"/>
        <w:adjustRightInd w:val="0"/>
        <w:spacing w:line="26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３．【３．評価手法】共同住宅等 </w:t>
      </w:r>
      <w:r w:rsidRPr="002C5E9E">
        <w:rPr>
          <w:rFonts w:ascii="ＭＳ 明朝" w:eastAsia="ＭＳ 明朝" w:hAnsi="ＭＳ 明朝" w:cs="MS-Mincho" w:hint="eastAsia"/>
          <w:color w:val="FF0000"/>
          <w:kern w:val="0"/>
          <w:sz w:val="18"/>
          <w:szCs w:val="18"/>
          <w14:ligatures w14:val="none"/>
        </w:rPr>
        <w:t>共用部分の対象の</w:t>
      </w:r>
      <w:r w:rsidRPr="00A75491">
        <w:rPr>
          <w:rFonts w:ascii="ＭＳ 明朝" w:eastAsia="ＭＳ 明朝" w:hAnsi="ＭＳ 明朝" w:cs="MS-Mincho" w:hint="eastAsia"/>
          <w:color w:val="000000" w:themeColor="text1"/>
          <w:kern w:val="0"/>
          <w:sz w:val="18"/>
          <w:szCs w:val="18"/>
          <w14:ligatures w14:val="none"/>
        </w:rPr>
        <w:t>有無は、共用部分が存する場合は、選択してください。また、非住宅の評価手法にBEST省エネ基準対応ツールを用いる場合は、国土交通大臣が認める方法にチェックの上、（）内にBEST省エネ基準対応ツール と記載してください。</w:t>
      </w:r>
    </w:p>
    <w:p w14:paraId="5A1527D7" w14:textId="77777777" w:rsidR="00A75491" w:rsidRPr="002C5E9E" w:rsidRDefault="00A75491" w:rsidP="00A75491">
      <w:pPr>
        <w:autoSpaceDE w:val="0"/>
        <w:autoSpaceDN w:val="0"/>
        <w:adjustRightInd w:val="0"/>
        <w:spacing w:line="260" w:lineRule="exact"/>
        <w:ind w:left="378" w:hangingChars="210" w:hanging="378"/>
        <w:jc w:val="left"/>
        <w:rPr>
          <w:rFonts w:ascii="ＭＳ 明朝" w:eastAsia="ＭＳ 明朝" w:hAnsi="ＭＳ 明朝" w:cs="MS-Mincho"/>
          <w:color w:val="FF0000"/>
          <w:kern w:val="0"/>
          <w:sz w:val="18"/>
          <w:szCs w:val="18"/>
          <w14:ligatures w14:val="none"/>
        </w:rPr>
      </w:pPr>
      <w:r w:rsidRPr="002C5E9E">
        <w:rPr>
          <w:rFonts w:ascii="ＭＳ 明朝" w:eastAsia="ＭＳ 明朝" w:hAnsi="ＭＳ 明朝" w:cs="MS-Mincho" w:hint="eastAsia"/>
          <w:color w:val="FF0000"/>
          <w:kern w:val="0"/>
          <w:sz w:val="18"/>
          <w:szCs w:val="18"/>
          <w14:ligatures w14:val="none"/>
        </w:rPr>
        <w:t>４</w:t>
      </w:r>
      <w:r w:rsidRPr="002C5E9E">
        <w:rPr>
          <w:rFonts w:ascii="ＭＳ 明朝" w:eastAsia="ＭＳ 明朝" w:hAnsi="ＭＳ 明朝" w:cs="MS-Mincho"/>
          <w:color w:val="FF0000"/>
          <w:kern w:val="0"/>
          <w:sz w:val="18"/>
          <w:szCs w:val="18"/>
          <w14:ligatures w14:val="none"/>
        </w:rPr>
        <w:t xml:space="preserve">. </w:t>
      </w:r>
      <w:r w:rsidRPr="002C5E9E">
        <w:rPr>
          <w:rFonts w:ascii="ＭＳ 明朝" w:eastAsia="ＭＳ 明朝" w:hAnsi="ＭＳ 明朝" w:cs="MS-Mincho" w:hint="eastAsia"/>
          <w:color w:val="FF0000"/>
          <w:kern w:val="0"/>
          <w:sz w:val="18"/>
          <w:szCs w:val="18"/>
          <w14:ligatures w14:val="none"/>
        </w:rPr>
        <w:t>【３．評価手法】【一次エネルギー消費量】住宅</w:t>
      </w:r>
      <w:r w:rsidRPr="002C5E9E">
        <w:rPr>
          <w:rFonts w:ascii="ＭＳ 明朝" w:eastAsia="ＭＳ 明朝" w:hAnsi="ＭＳ 明朝" w:cs="MS-Mincho"/>
          <w:color w:val="FF0000"/>
          <w:kern w:val="0"/>
          <w:sz w:val="18"/>
          <w:szCs w:val="18"/>
          <w14:ligatures w14:val="none"/>
        </w:rPr>
        <w:t xml:space="preserve"> </w:t>
      </w:r>
      <w:r w:rsidRPr="002C5E9E">
        <w:rPr>
          <w:rFonts w:ascii="ＭＳ 明朝" w:eastAsia="ＭＳ 明朝" w:hAnsi="ＭＳ 明朝" w:cs="MS-Mincho" w:hint="eastAsia"/>
          <w:color w:val="FF0000"/>
          <w:kern w:val="0"/>
          <w:sz w:val="18"/>
          <w:szCs w:val="18"/>
          <w14:ligatures w14:val="none"/>
        </w:rPr>
        <w:t>仕様基準を選択する場合は、外皮性能の評価手法が仕様基準又は性能基準（省エネ基準適合）、誘導仕様基準を選択する場合は、外皮性能の評価手法が誘導仕様基準又は性能基準（誘導基準適合）であること。</w:t>
      </w:r>
    </w:p>
    <w:p w14:paraId="78A63CCB"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５．【４．外皮性能に関する表示】外皮基準適合の場合のみ「ＢＰＩ、Ｕ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又はη</w:t>
      </w:r>
      <w:r w:rsidRPr="00A75491">
        <w:rPr>
          <w:rFonts w:ascii="ＭＳ 明朝" w:eastAsia="ＭＳ 明朝" w:hAnsi="ＭＳ 明朝" w:cs="MS-Mincho" w:hint="eastAsia"/>
          <w:color w:val="000000" w:themeColor="text1"/>
          <w:kern w:val="0"/>
          <w:sz w:val="18"/>
          <w:szCs w:val="18"/>
          <w:vertAlign w:val="subscript"/>
          <w14:ligatures w14:val="none"/>
        </w:rPr>
        <w:t>ＡＣ</w:t>
      </w:r>
      <w:r w:rsidRPr="00A75491">
        <w:rPr>
          <w:rFonts w:ascii="ＭＳ 明朝" w:eastAsia="ＭＳ 明朝" w:hAnsi="ＭＳ 明朝" w:cs="MS-Mincho" w:hint="eastAsia"/>
          <w:color w:val="000000" w:themeColor="text1"/>
          <w:kern w:val="0"/>
          <w:sz w:val="18"/>
          <w:szCs w:val="18"/>
          <w14:ligatures w14:val="none"/>
        </w:rPr>
        <w:t>の値の記載」について「希望する」を選択できます。この場合は、評価書に数値が記載されます。また、「希望しない」を選択した場合は「適合」又は「-」が記載されます。</w:t>
      </w:r>
    </w:p>
    <w:p w14:paraId="1C7721D9"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６．【４．外皮性能に関する表示】共同住宅等の建築物全体として申請する場合、Ｕ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及びη</w:t>
      </w:r>
      <w:r w:rsidRPr="00A75491">
        <w:rPr>
          <w:rFonts w:ascii="ＭＳ 明朝" w:eastAsia="ＭＳ 明朝" w:hAnsi="ＭＳ 明朝" w:cs="MS-Mincho" w:hint="eastAsia"/>
          <w:color w:val="000000" w:themeColor="text1"/>
          <w:kern w:val="0"/>
          <w:sz w:val="18"/>
          <w:szCs w:val="18"/>
          <w:vertAlign w:val="subscript"/>
          <w14:ligatures w14:val="none"/>
        </w:rPr>
        <w:t>ＡＣ</w:t>
      </w:r>
      <w:r w:rsidRPr="00A75491">
        <w:rPr>
          <w:rFonts w:ascii="ＭＳ 明朝" w:eastAsia="ＭＳ 明朝" w:hAnsi="ＭＳ 明朝" w:cs="MS-Mincho" w:hint="eastAsia"/>
          <w:color w:val="000000" w:themeColor="text1"/>
          <w:kern w:val="0"/>
          <w:sz w:val="18"/>
          <w:szCs w:val="18"/>
          <w14:ligatures w14:val="none"/>
        </w:rPr>
        <w:t>の値は</w:t>
      </w:r>
      <w:r w:rsidRPr="002C5E9E">
        <w:rPr>
          <w:rFonts w:ascii="ＭＳ 明朝" w:eastAsia="ＭＳ 明朝" w:hAnsi="ＭＳ 明朝" w:cs="MS-Mincho" w:hint="eastAsia"/>
          <w:color w:val="FF0000"/>
          <w:kern w:val="0"/>
          <w:sz w:val="18"/>
          <w:szCs w:val="18"/>
          <w14:ligatures w14:val="none"/>
        </w:rPr>
        <w:t>最も性能値が低い住戸の値</w:t>
      </w:r>
      <w:r w:rsidRPr="00A75491">
        <w:rPr>
          <w:rFonts w:ascii="ＭＳ 明朝" w:eastAsia="ＭＳ 明朝" w:hAnsi="ＭＳ 明朝" w:cs="MS-Mincho" w:hint="eastAsia"/>
          <w:color w:val="000000" w:themeColor="text1"/>
          <w:kern w:val="0"/>
          <w:sz w:val="18"/>
          <w:szCs w:val="18"/>
          <w14:ligatures w14:val="none"/>
        </w:rPr>
        <w:t>が評価書に記載されます。</w:t>
      </w:r>
    </w:p>
    <w:p w14:paraId="215A3D1A"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７．【５．改修前のＢＥＩの値】</w:t>
      </w:r>
      <w:r w:rsidRPr="00A75491">
        <w:rPr>
          <w:rFonts w:ascii="Century" w:eastAsia="ＭＳ 明朝" w:hAnsi="Century" w:cs="Times New Roman" w:hint="eastAsia"/>
          <w:color w:val="000000" w:themeColor="text1"/>
          <w:sz w:val="18"/>
          <w:szCs w:val="20"/>
          <w14:ligatures w14:val="none"/>
        </w:rPr>
        <w:t>表示を行う場合は、改修前の計算書・図面等の提出が必要です。なお、実</w:t>
      </w:r>
      <w:r w:rsidRPr="00A75491">
        <w:rPr>
          <w:rFonts w:ascii="ＭＳ 明朝" w:eastAsia="ＭＳ 明朝" w:hAnsi="ＭＳ 明朝" w:cs="MS-Mincho" w:hint="eastAsia"/>
          <w:color w:val="000000" w:themeColor="text1"/>
          <w:kern w:val="0"/>
          <w:sz w:val="18"/>
          <w:szCs w:val="18"/>
          <w14:ligatures w14:val="none"/>
        </w:rPr>
        <w:t>績値の評価はできません。</w:t>
      </w:r>
    </w:p>
    <w:p w14:paraId="1DE6DBEC"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８．【６．</w:t>
      </w:r>
      <w:r w:rsidRPr="00A75491">
        <w:rPr>
          <w:rFonts w:ascii="Century" w:eastAsia="ＭＳ 明朝" w:hAnsi="ＭＳ 明朝" w:cs="Times New Roman" w:hint="eastAsia"/>
          <w:color w:val="000000" w:themeColor="text1"/>
          <w:sz w:val="18"/>
          <w:szCs w:val="18"/>
          <w14:ligatures w14:val="none"/>
        </w:rPr>
        <w:t>「</w:t>
      </w:r>
      <w:r w:rsidRPr="00A75491">
        <w:rPr>
          <w:rFonts w:ascii="Century" w:eastAsia="ＭＳ 明朝" w:hAnsi="ＭＳ 明朝" w:cs="Times New Roman" w:hint="eastAsia"/>
          <w:color w:val="000000" w:themeColor="text1"/>
          <w:sz w:val="18"/>
          <w:szCs w:val="18"/>
          <w14:ligatures w14:val="none"/>
        </w:rPr>
        <w:t>ZEB</w:t>
      </w:r>
      <w:r w:rsidRPr="00A75491">
        <w:rPr>
          <w:rFonts w:ascii="Century" w:eastAsia="ＭＳ 明朝" w:hAnsi="ＭＳ 明朝" w:cs="Times New Roman" w:hint="eastAsia"/>
          <w:color w:val="000000" w:themeColor="text1"/>
          <w:sz w:val="18"/>
          <w:szCs w:val="18"/>
          <w14:ligatures w14:val="none"/>
        </w:rPr>
        <w:t>マーク」</w:t>
      </w:r>
      <w:r w:rsidRPr="00A75491">
        <w:rPr>
          <w:rFonts w:ascii="ＭＳ 明朝" w:eastAsia="ＭＳ 明朝" w:hAnsi="ＭＳ 明朝" w:cs="MS-Mincho" w:hint="eastAsia"/>
          <w:color w:val="000000" w:themeColor="text1"/>
          <w:kern w:val="0"/>
          <w:sz w:val="18"/>
          <w:szCs w:val="18"/>
          <w14:ligatures w14:val="none"/>
        </w:rPr>
        <w:t>に関する表示】非住宅のみの建築物全体の申請の場合に記載してください。</w:t>
      </w:r>
    </w:p>
    <w:p w14:paraId="3C8FBF8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９．【７．</w:t>
      </w:r>
      <w:r w:rsidRPr="00A75491">
        <w:rPr>
          <w:rFonts w:ascii="Century" w:eastAsia="ＭＳ 明朝" w:hAnsi="ＭＳ 明朝" w:cs="Times New Roman" w:hint="eastAsia"/>
          <w:color w:val="000000" w:themeColor="text1"/>
          <w:sz w:val="18"/>
          <w:szCs w:val="18"/>
          <w14:ligatures w14:val="none"/>
        </w:rPr>
        <w:t>｢</w:t>
      </w:r>
      <w:r w:rsidRPr="00A75491">
        <w:rPr>
          <w:rFonts w:ascii="Century" w:eastAsia="ＭＳ 明朝" w:hAnsi="ＭＳ 明朝" w:cs="Times New Roman" w:hint="eastAsia"/>
          <w:color w:val="000000" w:themeColor="text1"/>
          <w:sz w:val="18"/>
          <w:szCs w:val="18"/>
          <w14:ligatures w14:val="none"/>
        </w:rPr>
        <w:t>ZEH</w:t>
      </w:r>
      <w:r w:rsidRPr="00A75491">
        <w:rPr>
          <w:rFonts w:ascii="Century" w:eastAsia="ＭＳ 明朝" w:hAnsi="ＭＳ 明朝" w:cs="Times New Roman" w:hint="eastAsia"/>
          <w:color w:val="000000" w:themeColor="text1"/>
          <w:sz w:val="18"/>
          <w:szCs w:val="18"/>
          <w14:ligatures w14:val="none"/>
        </w:rPr>
        <w:t>マーク｣、</w:t>
      </w:r>
      <w:r w:rsidRPr="00A75491">
        <w:rPr>
          <w:rFonts w:ascii="ＭＳ 明朝" w:eastAsia="ＭＳ 明朝" w:hAnsi="ＭＳ 明朝" w:cs="MS-Mincho" w:hint="eastAsia"/>
          <w:color w:val="000000" w:themeColor="text1"/>
          <w:kern w:val="0"/>
          <w:sz w:val="18"/>
          <w:szCs w:val="18"/>
          <w14:ligatures w14:val="none"/>
        </w:rPr>
        <w:t>｢ゼロエネ相当｣等に関する表示】住宅のみの申請の場合に記載してください。</w:t>
      </w:r>
    </w:p>
    <w:p w14:paraId="71B3933A" w14:textId="77777777" w:rsidR="00A75491" w:rsidRPr="002C5E9E"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10．【７．</w:t>
      </w:r>
      <w:r w:rsidRPr="00A75491">
        <w:rPr>
          <w:rFonts w:ascii="Century" w:eastAsia="ＭＳ 明朝" w:hAnsi="ＭＳ 明朝" w:cs="Times New Roman" w:hint="eastAsia"/>
          <w:color w:val="000000" w:themeColor="text1"/>
          <w:sz w:val="18"/>
          <w:szCs w:val="18"/>
          <w14:ligatures w14:val="none"/>
        </w:rPr>
        <w:t>｢</w:t>
      </w:r>
      <w:r w:rsidRPr="00A75491">
        <w:rPr>
          <w:rFonts w:ascii="Century" w:eastAsia="ＭＳ 明朝" w:hAnsi="ＭＳ 明朝" w:cs="Times New Roman" w:hint="eastAsia"/>
          <w:color w:val="000000" w:themeColor="text1"/>
          <w:sz w:val="18"/>
          <w:szCs w:val="18"/>
          <w14:ligatures w14:val="none"/>
        </w:rPr>
        <w:t>ZEH</w:t>
      </w:r>
      <w:r w:rsidRPr="00A75491">
        <w:rPr>
          <w:rFonts w:ascii="Century" w:eastAsia="ＭＳ 明朝" w:hAnsi="ＭＳ 明朝" w:cs="Times New Roman" w:hint="eastAsia"/>
          <w:color w:val="000000" w:themeColor="text1"/>
          <w:sz w:val="18"/>
          <w:szCs w:val="18"/>
          <w14:ligatures w14:val="none"/>
        </w:rPr>
        <w:t>マーク｣、</w:t>
      </w:r>
      <w:r w:rsidRPr="00A75491">
        <w:rPr>
          <w:rFonts w:ascii="ＭＳ 明朝" w:eastAsia="ＭＳ 明朝" w:hAnsi="ＭＳ 明朝" w:cs="MS-Mincho" w:hint="eastAsia"/>
          <w:color w:val="000000" w:themeColor="text1"/>
          <w:kern w:val="0"/>
          <w:sz w:val="18"/>
          <w:szCs w:val="18"/>
          <w14:ligatures w14:val="none"/>
        </w:rPr>
        <w:t>｢ゼロエネ相当｣等に関する表示】いずれかの表示を選択した場合、８地域を除き【４．外皮性能に関する表示】におけるＵ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の値の記載（適合が前提）は必須です。</w:t>
      </w:r>
      <w:r w:rsidRPr="002C5E9E">
        <w:rPr>
          <w:rFonts w:ascii="ＭＳ 明朝" w:eastAsia="ＭＳ 明朝" w:hAnsi="ＭＳ 明朝" w:cs="MS-Mincho" w:hint="eastAsia"/>
          <w:color w:val="FF0000"/>
          <w:kern w:val="0"/>
          <w:sz w:val="18"/>
          <w:szCs w:val="18"/>
          <w14:ligatures w14:val="none"/>
        </w:rPr>
        <w:t>なお、外皮性能及び一次エネルギー消費量の評価手法において、「誘導仕様基準」を選択した場合は、強化外皮の基準値が表示されます。外皮性能を誘導仕様基準、一次エネルギー消費量を性能基準とした場合は、</w:t>
      </w:r>
      <w:r w:rsidRPr="002C5E9E">
        <w:rPr>
          <w:rFonts w:ascii="ＭＳ 明朝" w:eastAsia="ＭＳ 明朝" w:hAnsi="ＭＳ 明朝" w:cs="MS-Mincho"/>
          <w:color w:val="FF0000"/>
          <w:kern w:val="0"/>
          <w:sz w:val="18"/>
          <w:szCs w:val="18"/>
          <w14:ligatures w14:val="none"/>
        </w:rPr>
        <w:t>Webプログラム算定時に用いられ</w:t>
      </w:r>
      <w:r w:rsidRPr="002C5E9E">
        <w:rPr>
          <w:rFonts w:ascii="ＭＳ 明朝" w:eastAsia="ＭＳ 明朝" w:hAnsi="ＭＳ 明朝" w:cs="MS-Mincho" w:hint="eastAsia"/>
          <w:color w:val="FF0000"/>
          <w:kern w:val="0"/>
          <w:sz w:val="18"/>
          <w:szCs w:val="18"/>
          <w14:ligatures w14:val="none"/>
        </w:rPr>
        <w:t>た値※が表示されます。</w:t>
      </w:r>
    </w:p>
    <w:p w14:paraId="11241B93" w14:textId="77777777" w:rsidR="00A75491" w:rsidRPr="002C5E9E"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2C5E9E">
        <w:rPr>
          <w:rFonts w:ascii="ＭＳ 明朝" w:eastAsia="ＭＳ 明朝" w:hAnsi="ＭＳ 明朝" w:cs="MS-Mincho" w:hint="eastAsia"/>
          <w:color w:val="FF0000"/>
          <w:kern w:val="0"/>
          <w:sz w:val="18"/>
          <w:szCs w:val="18"/>
          <w14:ligatures w14:val="none"/>
        </w:rPr>
        <w:t xml:space="preserve">　　※建築研究所の技術情報第三章第二節</w:t>
      </w:r>
      <w:r w:rsidRPr="002C5E9E">
        <w:rPr>
          <w:rFonts w:ascii="ＭＳ 明朝" w:eastAsia="ＭＳ 明朝" w:hAnsi="ＭＳ 明朝" w:cs="MS-Mincho"/>
          <w:color w:val="FF0000"/>
          <w:kern w:val="0"/>
          <w:sz w:val="18"/>
          <w:szCs w:val="18"/>
          <w14:ligatures w14:val="none"/>
        </w:rPr>
        <w:t xml:space="preserve"> 10.</w:t>
      </w:r>
      <w:r w:rsidRPr="002C5E9E">
        <w:rPr>
          <w:rFonts w:ascii="ＭＳ 明朝" w:eastAsia="ＭＳ 明朝" w:hAnsi="ＭＳ 明朝" w:cs="MS-Mincho" w:hint="eastAsia"/>
          <w:color w:val="FF0000"/>
          <w:kern w:val="0"/>
          <w:sz w:val="18"/>
          <w:szCs w:val="18"/>
          <w14:ligatures w14:val="none"/>
        </w:rPr>
        <w:t>仕様基準又は誘導仕様基準により外皮性能を評価する方法に定められた値。</w:t>
      </w:r>
    </w:p>
    <w:p w14:paraId="3142817D"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11.</w:t>
      </w:r>
      <w:r w:rsidRPr="00A75491">
        <w:rPr>
          <w:rFonts w:ascii="Century" w:eastAsia="ＭＳ 明朝" w:hAnsi="Century" w:cs="Times New Roman"/>
          <w:color w:val="000000" w:themeColor="text1"/>
          <w:szCs w:val="21"/>
          <w14:ligatures w14:val="none"/>
        </w:rPr>
        <w:t xml:space="preserve"> </w:t>
      </w:r>
      <w:r w:rsidRPr="00A75491">
        <w:rPr>
          <w:rFonts w:ascii="ＭＳ 明朝" w:eastAsia="ＭＳ 明朝" w:hAnsi="ＭＳ 明朝" w:cs="MS-Mincho" w:hint="eastAsia"/>
          <w:color w:val="000000" w:themeColor="text1"/>
          <w:kern w:val="0"/>
          <w:sz w:val="18"/>
          <w:szCs w:val="18"/>
          <w14:ligatures w14:val="none"/>
        </w:rPr>
        <w:t>【７．</w:t>
      </w:r>
      <w:r w:rsidRPr="00A75491">
        <w:rPr>
          <w:rFonts w:ascii="Century" w:eastAsia="ＭＳ 明朝" w:hAnsi="ＭＳ 明朝" w:cs="Times New Roman" w:hint="eastAsia"/>
          <w:color w:val="000000" w:themeColor="text1"/>
          <w:sz w:val="18"/>
          <w:szCs w:val="18"/>
          <w14:ligatures w14:val="none"/>
        </w:rPr>
        <w:t>｢</w:t>
      </w:r>
      <w:r w:rsidRPr="00A75491">
        <w:rPr>
          <w:rFonts w:ascii="Century" w:eastAsia="ＭＳ 明朝" w:hAnsi="ＭＳ 明朝" w:cs="Times New Roman" w:hint="eastAsia"/>
          <w:color w:val="000000" w:themeColor="text1"/>
          <w:sz w:val="18"/>
          <w:szCs w:val="18"/>
          <w14:ligatures w14:val="none"/>
        </w:rPr>
        <w:t>ZEH</w:t>
      </w:r>
      <w:r w:rsidRPr="00A75491">
        <w:rPr>
          <w:rFonts w:ascii="Century" w:eastAsia="ＭＳ 明朝" w:hAnsi="ＭＳ 明朝" w:cs="Times New Roman" w:hint="eastAsia"/>
          <w:color w:val="000000" w:themeColor="text1"/>
          <w:sz w:val="18"/>
          <w:szCs w:val="18"/>
          <w14:ligatures w14:val="none"/>
        </w:rPr>
        <w:t>マーク｣、</w:t>
      </w:r>
      <w:r w:rsidRPr="00A75491">
        <w:rPr>
          <w:rFonts w:ascii="ＭＳ 明朝" w:eastAsia="ＭＳ 明朝" w:hAnsi="ＭＳ 明朝" w:cs="MS-Mincho" w:hint="eastAsia"/>
          <w:color w:val="000000" w:themeColor="text1"/>
          <w:kern w:val="0"/>
          <w:sz w:val="18"/>
          <w:szCs w:val="18"/>
          <w14:ligatures w14:val="none"/>
        </w:rPr>
        <w:t>｢ゼロエネ相当｣等に関する表示】【住棟】においていずれかの表示を選択する場合は、【3.評価手法）】</w:t>
      </w:r>
      <w:r w:rsidRPr="0047587F">
        <w:rPr>
          <w:rFonts w:ascii="ＭＳ 明朝" w:eastAsia="ＭＳ 明朝" w:hAnsi="ＭＳ 明朝" w:cs="MS-Mincho" w:hint="eastAsia"/>
          <w:color w:val="FF0000"/>
          <w:kern w:val="0"/>
          <w:sz w:val="18"/>
          <w:szCs w:val="18"/>
          <w14:ligatures w14:val="none"/>
        </w:rPr>
        <w:t>は、外皮性能は性能基準又は誘導仕様基準、一次エネルギー消費量は共用部分が存する場合は性能基準、共用部分が存しない場合は、性能基準又は誘導仕様基準を選択できます。なお、</w:t>
      </w:r>
      <w:r w:rsidRPr="00A75491">
        <w:rPr>
          <w:rFonts w:ascii="ＭＳ 明朝" w:eastAsia="ＭＳ 明朝" w:hAnsi="ＭＳ 明朝" w:cs="MS-Mincho" w:hint="eastAsia"/>
          <w:color w:val="000000" w:themeColor="text1"/>
          <w:kern w:val="0"/>
          <w:sz w:val="18"/>
          <w:szCs w:val="18"/>
          <w14:ligatures w14:val="none"/>
        </w:rPr>
        <w:t>共用部分が</w:t>
      </w:r>
      <w:r w:rsidRPr="0047587F">
        <w:rPr>
          <w:rFonts w:ascii="ＭＳ 明朝" w:eastAsia="ＭＳ 明朝" w:hAnsi="ＭＳ 明朝" w:cs="MS-Mincho" w:hint="eastAsia"/>
          <w:color w:val="FF0000"/>
          <w:kern w:val="0"/>
          <w:sz w:val="18"/>
          <w:szCs w:val="18"/>
          <w14:ligatures w14:val="none"/>
        </w:rPr>
        <w:t>存する</w:t>
      </w:r>
      <w:r w:rsidRPr="00A75491">
        <w:rPr>
          <w:rFonts w:ascii="ＭＳ 明朝" w:eastAsia="ＭＳ 明朝" w:hAnsi="ＭＳ 明朝" w:cs="MS-Mincho" w:hint="eastAsia"/>
          <w:color w:val="000000" w:themeColor="text1"/>
          <w:kern w:val="0"/>
          <w:sz w:val="18"/>
          <w:szCs w:val="18"/>
          <w14:ligatures w14:val="none"/>
        </w:rPr>
        <w:t>場合は共用部分を評価対象とし</w:t>
      </w:r>
      <w:r w:rsidRPr="0047587F">
        <w:rPr>
          <w:rFonts w:ascii="ＭＳ 明朝" w:eastAsia="ＭＳ 明朝" w:hAnsi="ＭＳ 明朝" w:cs="MS-Mincho" w:hint="eastAsia"/>
          <w:color w:val="FF0000"/>
          <w:kern w:val="0"/>
          <w:sz w:val="18"/>
          <w:szCs w:val="18"/>
          <w14:ligatures w14:val="none"/>
        </w:rPr>
        <w:t>、評価手法は性能基準とす</w:t>
      </w:r>
      <w:r w:rsidRPr="00A75491">
        <w:rPr>
          <w:rFonts w:ascii="ＭＳ 明朝" w:eastAsia="ＭＳ 明朝" w:hAnsi="ＭＳ 明朝" w:cs="MS-Mincho" w:hint="eastAsia"/>
          <w:color w:val="000000" w:themeColor="text1"/>
          <w:kern w:val="0"/>
          <w:sz w:val="18"/>
          <w:szCs w:val="18"/>
          <w14:ligatures w14:val="none"/>
        </w:rPr>
        <w:t>る必要があります。</w:t>
      </w:r>
      <w:bookmarkStart w:id="0" w:name="_Hlk115466725"/>
    </w:p>
    <w:bookmarkEnd w:id="0"/>
    <w:p w14:paraId="5F6E5CE5"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12．【８．参考情報】評価書の参考情報に記載を希望する、その他省エネルギー性能関連情報や災害対策関連情報及び建築物の販売又は賃貸に関して参考となる情報について</w:t>
      </w:r>
      <w:r w:rsidRPr="00A75491">
        <w:rPr>
          <w:rFonts w:ascii="ＭＳ 明朝" w:eastAsia="ＭＳ 明朝" w:hAnsi="ＭＳ 明朝" w:cs="MS-Mincho"/>
          <w:color w:val="000000" w:themeColor="text1"/>
          <w:kern w:val="0"/>
          <w:sz w:val="18"/>
          <w:szCs w:val="18"/>
          <w14:ligatures w14:val="none"/>
        </w:rPr>
        <w:t>記載を希望する場合</w:t>
      </w:r>
      <w:r w:rsidRPr="00A75491">
        <w:rPr>
          <w:rFonts w:ascii="ＭＳ 明朝" w:eastAsia="ＭＳ 明朝" w:hAnsi="ＭＳ 明朝" w:cs="MS-Mincho" w:hint="eastAsia"/>
          <w:color w:val="000000" w:themeColor="text1"/>
          <w:kern w:val="0"/>
          <w:sz w:val="18"/>
          <w:szCs w:val="18"/>
          <w14:ligatures w14:val="none"/>
        </w:rPr>
        <w:t>は、「別紙による」をチェックの上、掲載する情報を記載した別紙を提出してください。</w:t>
      </w:r>
    </w:p>
    <w:p w14:paraId="27EE97C8" w14:textId="77777777" w:rsidR="00A75491" w:rsidRPr="00A75491" w:rsidRDefault="00A75491" w:rsidP="00A75491">
      <w:pPr>
        <w:snapToGrid w:val="0"/>
        <w:ind w:left="360" w:hangingChars="200" w:hanging="360"/>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13. 【９．一戸建ての住宅でＺＥＨ　Ｏｒｉｅｎｔｅｄの場合に申告する事項】</w:t>
      </w:r>
    </w:p>
    <w:p w14:paraId="07419E4A" w14:textId="77777777" w:rsidR="00A75491" w:rsidRPr="00A75491" w:rsidRDefault="00A75491" w:rsidP="00A75491">
      <w:pPr>
        <w:snapToGrid w:val="0"/>
        <w:ind w:leftChars="200" w:left="420"/>
        <w:rPr>
          <w:rFonts w:ascii="Century" w:eastAsia="ＭＳ 明朝" w:hAnsi="Century" w:cs="Times New Roman"/>
          <w:color w:val="000000" w:themeColor="text1"/>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都市部狭小地</w:t>
      </w:r>
      <w:r w:rsidRPr="00A75491">
        <w:rPr>
          <w:rFonts w:ascii="ＭＳ 明朝" w:eastAsia="ＭＳ 明朝" w:hAnsi="ＭＳ 明朝" w:cs="MS-Mincho" w:hint="eastAsia"/>
          <w:color w:val="000000" w:themeColor="text1"/>
          <w:kern w:val="0"/>
          <w:sz w:val="18"/>
          <w:szCs w:val="18"/>
          <w:vertAlign w:val="superscript"/>
          <w14:ligatures w14:val="none"/>
        </w:rPr>
        <w:t>（※1）</w:t>
      </w:r>
      <w:r w:rsidRPr="00A75491">
        <w:rPr>
          <w:rFonts w:ascii="ＭＳ 明朝" w:eastAsia="ＭＳ 明朝" w:hAnsi="ＭＳ 明朝" w:cs="MS-Mincho" w:hint="eastAsia"/>
          <w:color w:val="000000" w:themeColor="text1"/>
          <w:kern w:val="0"/>
          <w:sz w:val="18"/>
          <w:szCs w:val="18"/>
          <w14:ligatures w14:val="none"/>
        </w:rPr>
        <w:t>及び多雪地域</w:t>
      </w:r>
      <w:r w:rsidRPr="00A75491">
        <w:rPr>
          <w:rFonts w:ascii="ＭＳ 明朝" w:eastAsia="ＭＳ 明朝" w:hAnsi="ＭＳ 明朝" w:cs="MS-Mincho" w:hint="eastAsia"/>
          <w:color w:val="000000" w:themeColor="text1"/>
          <w:kern w:val="0"/>
          <w:sz w:val="18"/>
          <w:szCs w:val="18"/>
          <w:vertAlign w:val="superscript"/>
          <w14:ligatures w14:val="none"/>
        </w:rPr>
        <w:t>（※2）</w:t>
      </w:r>
      <w:r w:rsidRPr="00A75491">
        <w:rPr>
          <w:rFonts w:ascii="ＭＳ 明朝" w:eastAsia="ＭＳ 明朝" w:hAnsi="ＭＳ 明朝" w:cs="MS-Mincho" w:hint="eastAsia"/>
          <w:color w:val="000000" w:themeColor="text1"/>
          <w:kern w:val="0"/>
          <w:sz w:val="18"/>
          <w:szCs w:val="18"/>
          <w14:ligatures w14:val="none"/>
        </w:rPr>
        <w:t>に該当する場合で、</w:t>
      </w:r>
      <w:r w:rsidRPr="00A75491">
        <w:rPr>
          <w:rFonts w:ascii="Century" w:eastAsia="ＭＳ 明朝" w:hAnsi="Century" w:cs="Times New Roman" w:hint="eastAsia"/>
          <w:color w:val="000000" w:themeColor="text1"/>
          <w:sz w:val="18"/>
          <w:szCs w:val="18"/>
          <w14:ligatures w14:val="none"/>
        </w:rPr>
        <w:t>外皮基準及び一次エネルギー消費量水準に適合する場合に申告してください。</w:t>
      </w:r>
    </w:p>
    <w:p w14:paraId="7B622D0F" w14:textId="77777777" w:rsidR="00A75491" w:rsidRPr="00A75491" w:rsidRDefault="00A75491" w:rsidP="00A75491">
      <w:pPr>
        <w:snapToGrid w:val="0"/>
        <w:ind w:leftChars="200" w:left="420"/>
        <w:rPr>
          <w:rFonts w:ascii="Century" w:eastAsia="ＭＳ 明朝" w:hAnsi="Century" w:cs="Times New Roman"/>
          <w:color w:val="000000" w:themeColor="text1"/>
          <w:sz w:val="18"/>
          <w:szCs w:val="18"/>
          <w14:ligatures w14:val="none"/>
        </w:rPr>
      </w:pPr>
      <w:bookmarkStart w:id="1" w:name="_Hlk106987463"/>
      <w:r w:rsidRPr="00A75491">
        <w:rPr>
          <w:rFonts w:ascii="ＭＳ 明朝" w:eastAsia="ＭＳ 明朝" w:hAnsi="ＭＳ 明朝" w:cs="MS-Mincho" w:hint="eastAsia"/>
          <w:color w:val="000000" w:themeColor="text1"/>
          <w:kern w:val="0"/>
          <w:sz w:val="18"/>
          <w:szCs w:val="18"/>
          <w14:ligatures w14:val="none"/>
        </w:rPr>
        <w:t>(※1)「</w:t>
      </w:r>
      <w:r w:rsidRPr="00A75491">
        <w:rPr>
          <w:rFonts w:ascii="Century" w:eastAsia="ＭＳ 明朝" w:hAnsi="Century" w:cs="Times New Roman" w:hint="eastAsia"/>
          <w:color w:val="000000" w:themeColor="text1"/>
          <w:sz w:val="18"/>
          <w:szCs w:val="18"/>
          <w14:ligatures w14:val="none"/>
        </w:rPr>
        <w:t>北側斜線</w:t>
      </w:r>
      <w:bookmarkStart w:id="2" w:name="_Hlk106908539"/>
      <w:r w:rsidRPr="00A75491">
        <w:rPr>
          <w:rFonts w:ascii="Century" w:eastAsia="ＭＳ 明朝" w:hAnsi="Century" w:cs="Times New Roman" w:hint="eastAsia"/>
          <w:color w:val="000000" w:themeColor="text1"/>
          <w:sz w:val="18"/>
          <w:szCs w:val="18"/>
          <w14:ligatures w14:val="none"/>
        </w:rPr>
        <w:t>制限の対象となる用途地域等（第一種及び第二種低層住居専用地域、第一種及び第二種中高層住居専用地域並びに地方自治体の条例において北側斜線規制が定められている地域）」等</w:t>
      </w:r>
      <w:bookmarkEnd w:id="2"/>
      <w:r w:rsidRPr="00A75491">
        <w:rPr>
          <w:rFonts w:ascii="Century" w:eastAsia="ＭＳ 明朝" w:hAnsi="Century" w:cs="Times New Roman" w:hint="eastAsia"/>
          <w:color w:val="000000" w:themeColor="text1"/>
          <w:sz w:val="18"/>
          <w:szCs w:val="18"/>
          <w14:ligatures w14:val="none"/>
        </w:rPr>
        <w:t>であって、敷地面積が</w:t>
      </w:r>
      <w:r w:rsidRPr="00A75491">
        <w:rPr>
          <w:rFonts w:ascii="Century" w:eastAsia="ＭＳ 明朝" w:hAnsi="Century" w:cs="Times New Roman"/>
          <w:color w:val="000000" w:themeColor="text1"/>
          <w:sz w:val="18"/>
          <w:szCs w:val="18"/>
          <w14:ligatures w14:val="none"/>
        </w:rPr>
        <w:t>85</w:t>
      </w:r>
      <w:r w:rsidRPr="00A75491">
        <w:rPr>
          <w:rFonts w:ascii="Century" w:eastAsia="ＭＳ 明朝" w:hAnsi="Century" w:cs="Times New Roman" w:hint="eastAsia"/>
          <w:color w:val="000000" w:themeColor="text1"/>
          <w:sz w:val="18"/>
          <w:szCs w:val="18"/>
          <w14:ligatures w14:val="none"/>
        </w:rPr>
        <w:t>㎡未満で、かつ平屋建て以外の住宅。</w:t>
      </w:r>
    </w:p>
    <w:p w14:paraId="006790CA" w14:textId="77777777" w:rsidR="00A75491" w:rsidRPr="00A75491" w:rsidRDefault="00A75491" w:rsidP="00A75491">
      <w:pPr>
        <w:snapToGrid w:val="0"/>
        <w:ind w:leftChars="200" w:left="420"/>
        <w:rPr>
          <w:rFonts w:ascii="Century" w:eastAsia="ＭＳ 明朝" w:hAnsi="Century" w:cs="Times New Roman"/>
          <w:color w:val="000000" w:themeColor="text1"/>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(※2)建築基準法で規定する垂直積雪量が100</w:t>
      </w:r>
      <w:r w:rsidRPr="00A75491">
        <w:rPr>
          <w:rFonts w:ascii="ＭＳ 明朝" w:eastAsia="ＭＳ 明朝" w:hAnsi="ＭＳ 明朝" w:cs="MS-Mincho"/>
          <w:color w:val="000000" w:themeColor="text1"/>
          <w:kern w:val="0"/>
          <w:sz w:val="18"/>
          <w:szCs w:val="18"/>
          <w14:ligatures w14:val="none"/>
        </w:rPr>
        <w:t>cm</w:t>
      </w:r>
      <w:r w:rsidRPr="00A75491">
        <w:rPr>
          <w:rFonts w:ascii="ＭＳ 明朝" w:eastAsia="ＭＳ 明朝" w:hAnsi="ＭＳ 明朝" w:cs="MS-Mincho" w:hint="eastAsia"/>
          <w:color w:val="000000" w:themeColor="text1"/>
          <w:kern w:val="0"/>
          <w:sz w:val="18"/>
          <w:szCs w:val="18"/>
          <w14:ligatures w14:val="none"/>
        </w:rPr>
        <w:t>以上に該当する地域。</w:t>
      </w:r>
    </w:p>
    <w:bookmarkEnd w:id="1"/>
    <w:p w14:paraId="202A3E12"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14.</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Century" w:eastAsia="ＭＳ 明朝" w:hAnsi="Century" w:cs="Times New Roman" w:hint="eastAsia"/>
          <w:color w:val="000000" w:themeColor="text1"/>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１０</w:t>
      </w:r>
      <w:r w:rsidRPr="00A75491">
        <w:rPr>
          <w:rFonts w:ascii="Century" w:eastAsia="ＭＳ 明朝" w:hAnsi="Century" w:cs="Times New Roman" w:hint="eastAsia"/>
          <w:color w:val="000000" w:themeColor="text1"/>
          <w:sz w:val="18"/>
          <w:szCs w:val="18"/>
          <w14:ligatures w14:val="none"/>
        </w:rPr>
        <w:t>．ＺＥＢ　Ｏｒｉｅｎｔｅｄの場合に申告する事項】｢建築物全体（非住宅部分）の延べ面積が</w:t>
      </w:r>
      <w:r w:rsidRPr="00A75491">
        <w:rPr>
          <w:rFonts w:ascii="Century" w:eastAsia="ＭＳ 明朝" w:hAnsi="Century" w:cs="Times New Roman" w:hint="eastAsia"/>
          <w:color w:val="000000" w:themeColor="text1"/>
          <w:sz w:val="18"/>
          <w:szCs w:val="18"/>
          <w14:ligatures w14:val="none"/>
        </w:rPr>
        <w:t>10,000</w:t>
      </w:r>
      <w:r w:rsidRPr="00A75491">
        <w:rPr>
          <w:rFonts w:ascii="Century" w:eastAsia="ＭＳ 明朝" w:hAnsi="Century" w:cs="Times New Roman" w:hint="eastAsia"/>
          <w:color w:val="000000" w:themeColor="text1"/>
          <w:sz w:val="18"/>
          <w:szCs w:val="18"/>
          <w14:ligatures w14:val="none"/>
        </w:rPr>
        <w:t>㎡以上であること｣かつ｢未評価技術（公益社団法人空気調和・衛生工学会において省エネ</w:t>
      </w:r>
      <w:r w:rsidRPr="00A75491">
        <w:rPr>
          <w:rFonts w:ascii="ＭＳ 明朝" w:eastAsia="ＭＳ 明朝" w:hAnsi="ＭＳ 明朝" w:cs="Times New Roman" w:hint="eastAsia"/>
          <w:color w:val="000000" w:themeColor="text1"/>
          <w:sz w:val="18"/>
          <w14:ligatures w14:val="none"/>
        </w:rPr>
        <w:t>ル</w:t>
      </w:r>
      <w:r w:rsidRPr="00A75491">
        <w:rPr>
          <w:rFonts w:ascii="Century" w:eastAsia="ＭＳ 明朝" w:hAnsi="Century" w:cs="Times New Roman" w:hint="eastAsia"/>
          <w:color w:val="000000" w:themeColor="text1"/>
          <w:sz w:val="18"/>
          <w:szCs w:val="18"/>
          <w14:ligatures w14:val="none"/>
        </w:rPr>
        <w:t>ギー効果が高いと見込まれ、公表されたものが対象）を導入すること」の要件を満たし、一次エネルギー消費量水準に適合する場合に申告してください。</w:t>
      </w:r>
    </w:p>
    <w:p w14:paraId="0F9C0439"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noProof/>
          <w:color w:val="000000" w:themeColor="text1"/>
          <w:kern w:val="0"/>
          <w:sz w:val="18"/>
          <w:szCs w:val="18"/>
          <w14:ligatures w14:val="none"/>
        </w:rPr>
        <mc:AlternateContent>
          <mc:Choice Requires="wps">
            <w:drawing>
              <wp:anchor distT="0" distB="0" distL="114300" distR="114300" simplePos="0" relativeHeight="251680768" behindDoc="0" locked="0" layoutInCell="1" allowOverlap="1" wp14:anchorId="50B8B3CC" wp14:editId="58D6744C">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DEB6067"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49DE4A13"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w:t>
                            </w:r>
                            <w:r w:rsidRPr="00EE673C">
                              <w:rPr>
                                <w:rFonts w:ascii="ＭＳ 明朝" w:hAnsi="ＭＳ 明朝" w:cs="MS-Mincho"/>
                                <w:color w:val="000000"/>
                                <w:kern w:val="0"/>
                                <w:sz w:val="18"/>
                                <w:szCs w:val="18"/>
                              </w:rPr>
                              <w:t>プログラム</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Ver.2.4.2</w:t>
                            </w:r>
                            <w:r w:rsidRPr="00EE673C">
                              <w:rPr>
                                <w:rFonts w:ascii="ＭＳ 明朝" w:hAnsi="ＭＳ 明朝" w:cs="MS-Mincho" w:hint="eastAsia"/>
                                <w:color w:val="000000"/>
                                <w:kern w:val="0"/>
                                <w:sz w:val="18"/>
                                <w:szCs w:val="18"/>
                              </w:rPr>
                              <w:t>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6FCCA213"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1872B7AE"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03FD3C98"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w:t>
                            </w:r>
                            <w:r w:rsidRPr="004C7B62">
                              <w:rPr>
                                <w:rFonts w:ascii="ＭＳ 明朝" w:hAnsi="ＭＳ 明朝" w:cs="MS-Mincho" w:hint="eastAsia"/>
                                <w:kern w:val="0"/>
                                <w:sz w:val="18"/>
                                <w:szCs w:val="18"/>
                              </w:rPr>
                              <w:t>(kWh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・コージェネレーションによる削減量</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250A5768"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・ガス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・灯油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18C7EF80"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w:t>
                            </w:r>
                            <w:r w:rsidRPr="004C7B62">
                              <w:rPr>
                                <w:rFonts w:ascii="ＭＳ 明朝" w:hAnsi="ＭＳ 明朝" w:cs="MS-Mincho" w:hint="eastAsia"/>
                                <w:kern w:val="0"/>
                                <w:sz w:val="18"/>
                                <w:szCs w:val="18"/>
                              </w:rPr>
                              <w:t>基準二次エネルギー消費量</w:t>
                            </w:r>
                          </w:p>
                          <w:p w14:paraId="493BB640" w14:textId="77777777" w:rsidR="00A75491"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・灯油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12CB8A4C" w14:textId="77777777" w:rsidR="00A75491" w:rsidRPr="004C7B62"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25853F4E" w14:textId="77777777" w:rsidR="00A75491" w:rsidRPr="004C7B62" w:rsidRDefault="00A75491" w:rsidP="00A75491">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B3CC" id="Text Box 312" o:spid="_x0000_s1031" type="#_x0000_t202" style="position:absolute;left:0;text-align:left;margin-left:5.6pt;margin-top:3.8pt;width:455.25pt;height:17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DEB6067"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49DE4A13"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w:t>
                      </w:r>
                      <w:r w:rsidRPr="00EE673C">
                        <w:rPr>
                          <w:rFonts w:ascii="ＭＳ 明朝" w:hAnsi="ＭＳ 明朝" w:cs="MS-Mincho"/>
                          <w:color w:val="000000"/>
                          <w:kern w:val="0"/>
                          <w:sz w:val="18"/>
                          <w:szCs w:val="18"/>
                        </w:rPr>
                        <w:t>プログラム</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Ver.2.4.2</w:t>
                      </w:r>
                      <w:r w:rsidRPr="00EE673C">
                        <w:rPr>
                          <w:rFonts w:ascii="ＭＳ 明朝" w:hAnsi="ＭＳ 明朝" w:cs="MS-Mincho" w:hint="eastAsia"/>
                          <w:color w:val="000000"/>
                          <w:kern w:val="0"/>
                          <w:sz w:val="18"/>
                          <w:szCs w:val="18"/>
                        </w:rPr>
                        <w:t>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6FCCA213"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1872B7AE"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03FD3C98"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w:t>
                      </w:r>
                      <w:r w:rsidRPr="004C7B62">
                        <w:rPr>
                          <w:rFonts w:ascii="ＭＳ 明朝" w:hAnsi="ＭＳ 明朝" w:cs="MS-Mincho" w:hint="eastAsia"/>
                          <w:kern w:val="0"/>
                          <w:sz w:val="18"/>
                          <w:szCs w:val="18"/>
                        </w:rPr>
                        <w:t>(kWh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・コージェネレーションによる削減量</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250A5768"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・ガス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・灯油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18C7EF80" w14:textId="77777777" w:rsidR="00A75491" w:rsidRPr="004C7B62"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w:t>
                      </w:r>
                      <w:r w:rsidRPr="004C7B62">
                        <w:rPr>
                          <w:rFonts w:ascii="ＭＳ 明朝" w:hAnsi="ＭＳ 明朝" w:cs="MS-Mincho" w:hint="eastAsia"/>
                          <w:kern w:val="0"/>
                          <w:sz w:val="18"/>
                          <w:szCs w:val="18"/>
                        </w:rPr>
                        <w:t>基準二次エネルギー消費量</w:t>
                      </w:r>
                    </w:p>
                    <w:p w14:paraId="493BB640" w14:textId="77777777" w:rsidR="00A75491"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w:t>
                      </w:r>
                      <w:r w:rsidRPr="004C7B62">
                        <w:rPr>
                          <w:rFonts w:ascii="ＭＳ 明朝" w:hAnsi="ＭＳ 明朝" w:cs="MS-Mincho" w:hint="eastAsia"/>
                          <w:kern w:val="0"/>
                          <w:sz w:val="18"/>
                          <w:szCs w:val="18"/>
                        </w:rPr>
                        <w:t>(kWh/</w:t>
                      </w:r>
                      <w:r w:rsidRPr="004C7B62">
                        <w:rPr>
                          <w:rFonts w:ascii="ＭＳ 明朝" w:hAnsi="ＭＳ 明朝" w:cs="MS-Mincho" w:hint="eastAsia"/>
                          <w:kern w:val="0"/>
                          <w:sz w:val="18"/>
                          <w:szCs w:val="18"/>
                        </w:rPr>
                        <w:t>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 xml:space="preserve">　・灯油</w:t>
                      </w:r>
                      <w:r w:rsidRPr="004C7B62">
                        <w:rPr>
                          <w:rFonts w:ascii="ＭＳ 明朝" w:hAnsi="ＭＳ 明朝" w:cs="MS-Mincho" w:hint="eastAsia"/>
                          <w:kern w:val="0"/>
                          <w:sz w:val="18"/>
                          <w:szCs w:val="18"/>
                        </w:rPr>
                        <w:t>(MJ/</w:t>
                      </w:r>
                      <w:r w:rsidRPr="004C7B62">
                        <w:rPr>
                          <w:rFonts w:ascii="ＭＳ 明朝" w:hAnsi="ＭＳ 明朝" w:cs="MS-Mincho" w:hint="eastAsia"/>
                          <w:kern w:val="0"/>
                          <w:sz w:val="18"/>
                          <w:szCs w:val="18"/>
                        </w:rPr>
                        <w:t>年</w:t>
                      </w:r>
                      <w:r w:rsidRPr="004C7B62">
                        <w:rPr>
                          <w:rFonts w:ascii="ＭＳ 明朝" w:hAnsi="ＭＳ 明朝" w:cs="MS-Mincho" w:hint="eastAsia"/>
                          <w:kern w:val="0"/>
                          <w:sz w:val="18"/>
                          <w:szCs w:val="18"/>
                        </w:rPr>
                        <w:t>)</w:t>
                      </w:r>
                    </w:p>
                    <w:p w14:paraId="12CB8A4C" w14:textId="77777777" w:rsidR="00A75491" w:rsidRPr="004C7B62"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25853F4E" w14:textId="77777777" w:rsidR="00A75491" w:rsidRPr="004C7B62" w:rsidRDefault="00A75491" w:rsidP="00A75491">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6F5AABBD"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 w:val="18"/>
          <w:szCs w:val="18"/>
          <w14:ligatures w14:val="none"/>
        </w:rPr>
      </w:pPr>
    </w:p>
    <w:p w14:paraId="047B51DF"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br w:type="page"/>
      </w:r>
      <w:r w:rsidRPr="00A75491">
        <w:rPr>
          <w:rFonts w:ascii="ＭＳ 明朝" w:eastAsia="ＭＳ 明朝" w:hAnsi="ＭＳ 明朝" w:cs="MS-Mincho"/>
          <w:noProof/>
          <w:color w:val="000000" w:themeColor="text1"/>
          <w:kern w:val="0"/>
          <w:szCs w:val="21"/>
          <w14:ligatures w14:val="none"/>
        </w:rPr>
        <mc:AlternateContent>
          <mc:Choice Requires="wps">
            <w:drawing>
              <wp:anchor distT="0" distB="0" distL="114300" distR="114300" simplePos="0" relativeHeight="251669504" behindDoc="0" locked="0" layoutInCell="1" allowOverlap="1" wp14:anchorId="3638639F" wp14:editId="2C52A6B3">
                <wp:simplePos x="0" y="0"/>
                <wp:positionH relativeFrom="column">
                  <wp:posOffset>2073275</wp:posOffset>
                </wp:positionH>
                <wp:positionV relativeFrom="paragraph">
                  <wp:posOffset>52070</wp:posOffset>
                </wp:positionV>
                <wp:extent cx="1542415" cy="254635"/>
                <wp:effectExtent l="11430" t="9525" r="8255" b="12065"/>
                <wp:wrapNone/>
                <wp:docPr id="99990527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6CD1F212" w14:textId="77777777" w:rsidR="00A75491" w:rsidRPr="00E90F71" w:rsidRDefault="00A75491" w:rsidP="00A75491">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639F" id="Text Box 288" o:spid="_x0000_s1032" type="#_x0000_t202" style="position:absolute;margin-left:163.25pt;margin-top:4.1pt;width:121.4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" strokecolor="white">
                <v:textbox inset="5.85pt,.7pt,5.85pt,.7pt">
                  <w:txbxContent>
                    <w:p w14:paraId="6CD1F212" w14:textId="77777777" w:rsidR="00A75491" w:rsidRPr="00E90F71" w:rsidRDefault="00A75491" w:rsidP="00A75491">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mc:Fallback>
        </mc:AlternateContent>
      </w:r>
    </w:p>
    <w:p w14:paraId="0A00942F" w14:textId="77777777" w:rsidR="00A75491" w:rsidRPr="00A75491" w:rsidRDefault="00A75491" w:rsidP="00A75491">
      <w:pPr>
        <w:autoSpaceDE w:val="0"/>
        <w:autoSpaceDN w:val="0"/>
        <w:adjustRightInd w:val="0"/>
        <w:spacing w:line="320" w:lineRule="atLeast"/>
        <w:jc w:val="center"/>
        <w:rPr>
          <w:rFonts w:ascii="ＭＳ 明朝" w:eastAsia="ＭＳ 明朝" w:hAnsi="ＭＳ 明朝" w:cs="MS-Mincho"/>
          <w:bCs/>
          <w:color w:val="000000" w:themeColor="text1"/>
          <w:kern w:val="0"/>
          <w:szCs w:val="21"/>
          <w14:ligatures w14:val="none"/>
        </w:rPr>
      </w:pPr>
      <w:r w:rsidRPr="00A75491">
        <w:rPr>
          <w:rFonts w:ascii="ＭＳ 明朝" w:eastAsia="ＭＳ 明朝" w:hAnsi="ＭＳ 明朝" w:cs="MS-Mincho" w:hint="eastAsia"/>
          <w:bCs/>
          <w:color w:val="000000" w:themeColor="text1"/>
          <w:kern w:val="0"/>
          <w:szCs w:val="21"/>
          <w14:ligatures w14:val="none"/>
        </w:rPr>
        <w:lastRenderedPageBreak/>
        <w:t>（第五面）</w:t>
      </w:r>
    </w:p>
    <w:p w14:paraId="53417D14"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b/>
          <w:color w:val="000000" w:themeColor="text1"/>
          <w:kern w:val="0"/>
          <w:szCs w:val="21"/>
          <w14:ligatures w14:val="none"/>
        </w:rPr>
        <w:t>申請対象に関する事項（非住宅の部分）</w:t>
      </w:r>
    </w:p>
    <w:p w14:paraId="1268565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【１．申請対象となる非住宅の部分の名称】</w:t>
      </w:r>
    </w:p>
    <w:p w14:paraId="47C4F49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69E7118D"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【２．申請対象となる非住宅の部分の用途】</w:t>
      </w:r>
    </w:p>
    <w:p w14:paraId="609934DF"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Times New Roman" w:hint="eastAsia"/>
          <w:color w:val="000000" w:themeColor="text1"/>
          <w14:ligatures w14:val="none"/>
        </w:rPr>
        <w:t>建築基準法施行規則（昭和25年建設省令第40号）別紙の表の用途の区分</w:t>
      </w:r>
    </w:p>
    <w:p w14:paraId="708E495E"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1DA18CBE"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【３．申請対象となる非住宅の部分の存する階】</w:t>
      </w:r>
    </w:p>
    <w:p w14:paraId="59A11696"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hint="eastAsia"/>
          <w:color w:val="000000" w:themeColor="text1"/>
          <w:kern w:val="0"/>
          <w:szCs w:val="21"/>
          <w:u w:val="single"/>
          <w14:ligatures w14:val="none"/>
        </w:rPr>
        <w:t xml:space="preserve">　</w:t>
      </w:r>
    </w:p>
    <w:p w14:paraId="13EC4FDD"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【４．申請対象となる非住宅の部分の</w:t>
      </w:r>
      <w:r w:rsidRPr="00A75491">
        <w:rPr>
          <w:rFonts w:ascii="Century" w:eastAsia="ＭＳ 明朝" w:hAnsi="Century" w:cs="Times New Roman" w:hint="eastAsia"/>
          <w:color w:val="000000" w:themeColor="text1"/>
          <w:kern w:val="0"/>
          <w14:ligatures w14:val="none"/>
        </w:rPr>
        <w:t>計算対象面積</w:t>
      </w:r>
      <w:r w:rsidRPr="00A75491">
        <w:rPr>
          <w:rFonts w:ascii="ＭＳ 明朝" w:eastAsia="ＭＳ 明朝" w:hAnsi="ＭＳ 明朝" w:cs="MS-Mincho" w:hint="eastAsia"/>
          <w:color w:val="000000" w:themeColor="text1"/>
          <w:kern w:val="0"/>
          <w:szCs w:val="21"/>
          <w14:ligatures w14:val="none"/>
        </w:rPr>
        <w:t>】</w:t>
      </w:r>
    </w:p>
    <w:p w14:paraId="6BC07CD1"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52814C3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【５．評価手法）】 </w:t>
      </w:r>
    </w:p>
    <w:p w14:paraId="4555E892" w14:textId="77777777" w:rsidR="00A75491" w:rsidRPr="00A75491" w:rsidRDefault="00A75491" w:rsidP="00A75491">
      <w:pPr>
        <w:autoSpaceDE w:val="0"/>
        <w:autoSpaceDN w:val="0"/>
        <w:adjustRightInd w:val="0"/>
        <w:spacing w:line="320" w:lineRule="atLeas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□通常の計算法（標準入力法・主要室入力法）　　</w:t>
      </w:r>
    </w:p>
    <w:p w14:paraId="0BC7F5EB" w14:textId="77777777" w:rsidR="00A75491" w:rsidRPr="00A75491" w:rsidRDefault="00A75491" w:rsidP="00A75491">
      <w:pPr>
        <w:autoSpaceDE w:val="0"/>
        <w:autoSpaceDN w:val="0"/>
        <w:adjustRightInd w:val="0"/>
        <w:spacing w:line="320" w:lineRule="atLeas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□モデル建物法　　　　　　　　　　　　　　　　</w:t>
      </w:r>
    </w:p>
    <w:p w14:paraId="1131F9C9" w14:textId="77777777" w:rsidR="00A75491" w:rsidRPr="00A75491" w:rsidRDefault="00A75491" w:rsidP="00A75491">
      <w:pPr>
        <w:autoSpaceDE w:val="0"/>
        <w:autoSpaceDN w:val="0"/>
        <w:adjustRightInd w:val="0"/>
        <w:spacing w:line="320" w:lineRule="exact"/>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□国土交通大臣が認める方法（　　　　　　　  ）　　　　</w:t>
      </w:r>
    </w:p>
    <w:p w14:paraId="45485D73" w14:textId="77777777" w:rsidR="00A75491" w:rsidRPr="00A75491" w:rsidRDefault="00A75491" w:rsidP="00A75491">
      <w:pPr>
        <w:autoSpaceDE w:val="0"/>
        <w:autoSpaceDN w:val="0"/>
        <w:adjustRightInd w:val="0"/>
        <w:spacing w:line="320" w:lineRule="exac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p>
    <w:p w14:paraId="0435DEEC"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【６．外皮性能に関する表示】</w:t>
      </w:r>
    </w:p>
    <w:p w14:paraId="21B5A48E" w14:textId="77777777" w:rsidR="00A75491" w:rsidRPr="00A75491" w:rsidRDefault="00A75491" w:rsidP="00A75491">
      <w:pPr>
        <w:pBdr>
          <w:bottom w:val="single" w:sz="4" w:space="1" w:color="auto"/>
        </w:pBdr>
        <w:autoSpaceDE w:val="0"/>
        <w:autoSpaceDN w:val="0"/>
        <w:adjustRightInd w:val="0"/>
        <w:spacing w:line="320" w:lineRule="exact"/>
        <w:ind w:firstLineChars="200" w:firstLine="42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非住宅：□適合・□－（不適合及び対象外</w:t>
      </w:r>
      <w:r w:rsidRPr="00A75491">
        <w:rPr>
          <w:rFonts w:ascii="Century" w:eastAsia="ＭＳ 明朝" w:hAnsi="Century" w:cs="Times New Roman" w:hint="eastAsia"/>
          <w:color w:val="000000" w:themeColor="text1"/>
          <w14:ligatures w14:val="none"/>
        </w:rPr>
        <w:t>、又は希望しない（モデル建物法以外））</w:t>
      </w:r>
    </w:p>
    <w:p w14:paraId="5076A47E"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・ＢＰＩの値の記載　（□希望する　□希望しない）</w:t>
      </w:r>
    </w:p>
    <w:p w14:paraId="7291457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【７．改修前のＢＥＩの値】</w:t>
      </w:r>
    </w:p>
    <w:p w14:paraId="4A23FD2A"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□記載なし　　□記載する（改修前：　　　　　　　）　　　　　　　　　　　　　　　　</w:t>
      </w:r>
    </w:p>
    <w:p w14:paraId="61B420FA"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【８．</w:t>
      </w:r>
      <w:r w:rsidRPr="00A75491">
        <w:rPr>
          <w:rFonts w:ascii="Century" w:eastAsia="ＭＳ 明朝" w:hAnsi="ＭＳ 明朝" w:cs="Times New Roman" w:hint="eastAsia"/>
          <w:color w:val="000000" w:themeColor="text1"/>
          <w:szCs w:val="21"/>
          <w14:ligatures w14:val="none"/>
        </w:rPr>
        <w:t>「</w:t>
      </w:r>
      <w:r w:rsidRPr="00A75491">
        <w:rPr>
          <w:rFonts w:ascii="Century" w:eastAsia="ＭＳ 明朝" w:hAnsi="ＭＳ 明朝" w:cs="Times New Roman" w:hint="eastAsia"/>
          <w:color w:val="000000" w:themeColor="text1"/>
          <w:szCs w:val="21"/>
          <w14:ligatures w14:val="none"/>
        </w:rPr>
        <w:t>ZEB</w:t>
      </w:r>
      <w:r w:rsidRPr="00A75491">
        <w:rPr>
          <w:rFonts w:ascii="Century" w:eastAsia="ＭＳ 明朝" w:hAnsi="ＭＳ 明朝" w:cs="Times New Roman" w:hint="eastAsia"/>
          <w:color w:val="000000" w:themeColor="text1"/>
          <w:szCs w:val="21"/>
          <w14:ligatures w14:val="none"/>
        </w:rPr>
        <w:t>マーク」</w:t>
      </w:r>
      <w:r w:rsidRPr="00A75491">
        <w:rPr>
          <w:rFonts w:ascii="ＭＳ 明朝" w:eastAsia="ＭＳ 明朝" w:hAnsi="ＭＳ 明朝" w:cs="Times New Roman" w:hint="eastAsia"/>
          <w:color w:val="000000" w:themeColor="text1"/>
          <w14:ligatures w14:val="none"/>
        </w:rPr>
        <w:t>に関する表示</w:t>
      </w:r>
      <w:r w:rsidRPr="00A75491">
        <w:rPr>
          <w:rFonts w:ascii="ＭＳ 明朝" w:eastAsia="ＭＳ 明朝" w:hAnsi="ＭＳ 明朝" w:cs="MS-Mincho" w:hint="eastAsia"/>
          <w:color w:val="000000" w:themeColor="text1"/>
          <w:kern w:val="0"/>
          <w:szCs w:val="21"/>
          <w14:ligatures w14:val="none"/>
        </w:rPr>
        <w:t>】</w:t>
      </w:r>
    </w:p>
    <w:p w14:paraId="5662062A"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□記載しない　　　　　　　　　　　　       　                                           </w:t>
      </w:r>
    </w:p>
    <w:p w14:paraId="09934FF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□『ＺＥＢ』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ＺＥＢ</w:t>
      </w:r>
    </w:p>
    <w:p w14:paraId="736EFD2F" w14:textId="77777777" w:rsidR="00A75491" w:rsidRPr="00A75491" w:rsidRDefault="00A75491" w:rsidP="00A75491">
      <w:pPr>
        <w:pBdr>
          <w:bottom w:val="single" w:sz="4" w:space="1" w:color="auto"/>
        </w:pBdr>
        <w:autoSpaceDE w:val="0"/>
        <w:autoSpaceDN w:val="0"/>
        <w:adjustRightInd w:val="0"/>
        <w:spacing w:line="320" w:lineRule="exact"/>
        <w:ind w:firstLineChars="6" w:firstLine="13"/>
        <w:jc w:val="left"/>
        <w:rPr>
          <w:rFonts w:ascii="ＭＳ 明朝" w:eastAsia="ＭＳ 明朝" w:hAnsi="ＭＳ 明朝" w:cs="Times New Roman"/>
          <w:color w:val="000000" w:themeColor="text1"/>
          <w:sz w:val="23"/>
          <w:szCs w:val="23"/>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Century" w:eastAsia="ＭＳ 明朝" w:hAnsi="Century" w:cs="Times New Roman" w:hint="eastAsia"/>
          <w:color w:val="000000" w:themeColor="text1"/>
          <w:sz w:val="23"/>
          <w:szCs w:val="23"/>
          <w14:ligatures w14:val="none"/>
        </w:rPr>
        <w:t>ＺＥＢ</w:t>
      </w:r>
      <w:r w:rsidRPr="00A75491">
        <w:rPr>
          <w:rFonts w:ascii="Century" w:eastAsia="ＭＳ 明朝" w:hAnsi="Century" w:cs="Times New Roman"/>
          <w:color w:val="000000" w:themeColor="text1"/>
          <w:sz w:val="23"/>
          <w:szCs w:val="23"/>
          <w14:ligatures w14:val="none"/>
        </w:rPr>
        <w:t xml:space="preserve"> </w:t>
      </w:r>
      <w:r w:rsidRPr="00A75491">
        <w:rPr>
          <w:rFonts w:ascii="Century" w:eastAsia="ＭＳ 明朝" w:hAnsi="Century" w:cs="Times New Roman" w:hint="eastAsia"/>
          <w:color w:val="000000" w:themeColor="text1"/>
          <w:sz w:val="23"/>
          <w:szCs w:val="23"/>
          <w14:ligatures w14:val="none"/>
        </w:rPr>
        <w:t>Ｒｅａｄｙ</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 xml:space="preserve">□ＺＥＢ </w:t>
      </w:r>
      <w:r w:rsidRPr="00A75491">
        <w:rPr>
          <w:rFonts w:ascii="ＭＳ 明朝" w:eastAsia="ＭＳ 明朝" w:hAnsi="ＭＳ 明朝" w:cs="Times New Roman" w:hint="eastAsia"/>
          <w:color w:val="000000" w:themeColor="text1"/>
          <w:sz w:val="23"/>
          <w:szCs w:val="23"/>
          <w14:ligatures w14:val="none"/>
        </w:rPr>
        <w:t xml:space="preserve">Ｏｒｉｅｎｔｅｄ　</w:t>
      </w:r>
    </w:p>
    <w:p w14:paraId="03F3E119" w14:textId="77777777" w:rsidR="00A75491" w:rsidRPr="00A75491" w:rsidRDefault="00A75491" w:rsidP="00A75491">
      <w:pPr>
        <w:pBdr>
          <w:bottom w:val="single" w:sz="4" w:space="1" w:color="auto"/>
        </w:pBdr>
        <w:autoSpaceDE w:val="0"/>
        <w:autoSpaceDN w:val="0"/>
        <w:adjustRightInd w:val="0"/>
        <w:spacing w:line="320" w:lineRule="exact"/>
        <w:ind w:firstLineChars="100" w:firstLine="18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 w:val="18"/>
          <w:szCs w:val="21"/>
          <w14:ligatures w14:val="none"/>
        </w:rPr>
        <w:t>※第三面【9.</w:t>
      </w:r>
      <w:r w:rsidRPr="00A75491">
        <w:rPr>
          <w:rFonts w:ascii="ＭＳ 明朝" w:eastAsia="ＭＳ 明朝" w:hAnsi="ＭＳ 明朝" w:cs="MS-Mincho" w:hint="eastAsia"/>
          <w:color w:val="000000" w:themeColor="text1"/>
          <w:kern w:val="0"/>
          <w:sz w:val="18"/>
          <w:szCs w:val="18"/>
          <w14:ligatures w14:val="none"/>
        </w:rPr>
        <w:t>申請の対象とする範囲】が、「建物用途」の場合のみ選択</w:t>
      </w:r>
      <w:r w:rsidRPr="00A75491">
        <w:rPr>
          <w:rFonts w:ascii="ＭＳ 明朝" w:eastAsia="ＭＳ 明朝" w:hAnsi="ＭＳ 明朝" w:cs="Times New Roman" w:hint="eastAsia"/>
          <w:color w:val="000000" w:themeColor="text1"/>
          <w:sz w:val="23"/>
          <w:szCs w:val="23"/>
          <w14:ligatures w14:val="none"/>
        </w:rPr>
        <w:t xml:space="preserve">　　　　　　　</w:t>
      </w:r>
    </w:p>
    <w:p w14:paraId="3E0F3AA6"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【９．参考情報】二次エネルギー消費量等に関する項目以外の情報（注意８）</w:t>
      </w:r>
    </w:p>
    <w:p w14:paraId="6949BF7B"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　□記載しない</w:t>
      </w:r>
    </w:p>
    <w:p w14:paraId="4D43AEF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□別紙による　　　　　　□第四面の参考情報と同じ内容とする　　　　　　　　</w:t>
      </w:r>
      <w:r w:rsidRPr="00A75491">
        <w:rPr>
          <w:rFonts w:ascii="ＭＳ 明朝" w:eastAsia="ＭＳ 明朝" w:hAnsi="ＭＳ 明朝" w:cs="MS-Mincho"/>
          <w:color w:val="000000" w:themeColor="text1"/>
          <w:kern w:val="0"/>
          <w:szCs w:val="21"/>
          <w:u w:val="single"/>
          <w14:ligatures w14:val="none"/>
        </w:rPr>
        <w:t xml:space="preserve">　　　</w:t>
      </w:r>
    </w:p>
    <w:p w14:paraId="389C3F67"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【１０．ＺＥＢ　Ｏｒｉｅｎｔｅｄの場合に申告する事項】</w:t>
      </w:r>
    </w:p>
    <w:p w14:paraId="5D392E0E"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□ＺＥＢ　Ｏｒｉｅｎｔｅｄの要件（注意９）に適合する　　　</w:t>
      </w:r>
    </w:p>
    <w:p w14:paraId="75A8AE8B"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導入する未評価技術の申告（※）（１以上を選択）</w:t>
      </w:r>
    </w:p>
    <w:p w14:paraId="633CF411"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□CO</w:t>
      </w:r>
      <w:r w:rsidRPr="00A75491">
        <w:rPr>
          <w:rFonts w:ascii="ＭＳ 明朝" w:eastAsia="ＭＳ 明朝" w:hAnsi="ＭＳ 明朝" w:cs="MS-Mincho" w:hint="eastAsia"/>
          <w:color w:val="000000" w:themeColor="text1"/>
          <w:kern w:val="0"/>
          <w:szCs w:val="21"/>
          <w:vertAlign w:val="subscript"/>
          <w14:ligatures w14:val="none"/>
        </w:rPr>
        <w:t>２</w:t>
      </w:r>
      <w:r w:rsidRPr="00A75491">
        <w:rPr>
          <w:rFonts w:ascii="ＭＳ 明朝" w:eastAsia="ＭＳ 明朝" w:hAnsi="ＭＳ 明朝" w:cs="MS-Mincho" w:hint="eastAsia"/>
          <w:color w:val="000000" w:themeColor="text1"/>
          <w:kern w:val="0"/>
          <w:szCs w:val="21"/>
          <w14:ligatures w14:val="none"/>
        </w:rPr>
        <w:t>濃度による外気量制御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□自然換気システム</w:t>
      </w:r>
    </w:p>
    <w:p w14:paraId="346C2DD5"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□空調ポンプ制御の高度化（VWV、適正容量分割、末端差圧制御、送水圧力設定制御等）</w:t>
      </w:r>
    </w:p>
    <w:p w14:paraId="35270F4F"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□空調ファン制御の高度化（VAV、適正容量分割等）</w:t>
      </w:r>
    </w:p>
    <w:p w14:paraId="368315C1"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□冷却塔ファン・インバータ制御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□照明のゾーニング制御</w:t>
      </w:r>
    </w:p>
    <w:p w14:paraId="5DE64E99"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□フリークーリングシステム</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□デシカント空調システム</w:t>
      </w:r>
    </w:p>
    <w:p w14:paraId="67623A57"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ＭＳ 明朝" w:eastAsia="ＭＳ 明朝" w:hAnsi="ＭＳ 明朝" w:cs="MS-Mincho" w:hint="eastAsia"/>
          <w:color w:val="000000" w:themeColor="text1"/>
          <w:kern w:val="0"/>
          <w:szCs w:val="21"/>
          <w14:ligatures w14:val="none"/>
        </w:rPr>
        <w:t xml:space="preserve">　□クール・ヒートトレンチシステム　　　□</w:t>
      </w:r>
      <w:r w:rsidRPr="00A75491">
        <w:rPr>
          <w:rFonts w:ascii="Century" w:eastAsia="ＭＳ 明朝" w:hAnsi="Century" w:cs="Times New Roman"/>
          <w:color w:val="000000" w:themeColor="text1"/>
          <w14:ligatures w14:val="none"/>
        </w:rPr>
        <w:t>ハイブリッド給湯システム等</w:t>
      </w:r>
    </w:p>
    <w:p w14:paraId="3E6517FD"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地中熱利用の高度化（給湯ヒートポンプ、オープンループ方式、地中熱直接利用等）</w:t>
      </w:r>
    </w:p>
    <w:p w14:paraId="47560C77" w14:textId="50ECCC27" w:rsidR="00A75491" w:rsidRPr="00A75491" w:rsidRDefault="00A75491" w:rsidP="00A75491">
      <w:pPr>
        <w:pBdr>
          <w:bottom w:val="single" w:sz="4" w:space="1" w:color="auto"/>
        </w:pBdr>
        <w:autoSpaceDE w:val="0"/>
        <w:autoSpaceDN w:val="0"/>
        <w:adjustRightInd w:val="0"/>
        <w:spacing w:line="320" w:lineRule="exact"/>
        <w:ind w:left="420" w:hangingChars="200" w:hanging="420"/>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コージェネレーション設備の高度化（吸収式冷凍機への蒸気利用、燃料電池、エネルギーの面的利用等）</w:t>
      </w:r>
    </w:p>
    <w:p w14:paraId="4B291CFA"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lastRenderedPageBreak/>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自然採光システム</w:t>
      </w:r>
      <w:r w:rsidRPr="00A75491">
        <w:rPr>
          <w:rFonts w:ascii="Century" w:eastAsia="ＭＳ 明朝" w:hAnsi="Century" w:cs="Times New Roman"/>
          <w:color w:val="000000" w:themeColor="text1"/>
          <w14:ligatures w14:val="none"/>
        </w:rPr>
        <w:t xml:space="preserve"> </w:t>
      </w: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超高効率変圧器</w:t>
      </w:r>
    </w:p>
    <w:p w14:paraId="0349844E"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熱回収ヒートポンプ</w:t>
      </w:r>
    </w:p>
    <w:p w14:paraId="366563E0"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6AB5636A"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p>
    <w:p w14:paraId="4BB3BE96"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【１１．備考】</w:t>
      </w:r>
    </w:p>
    <w:p w14:paraId="49A35B9B"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1AFE1E5B"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21DF42C1"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p>
    <w:p w14:paraId="0D10BAB6"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(注意)</w:t>
      </w:r>
    </w:p>
    <w:p w14:paraId="55D78E5D" w14:textId="77777777" w:rsidR="00A75491" w:rsidRPr="00A75491" w:rsidRDefault="00A75491" w:rsidP="00A75491">
      <w:pPr>
        <w:autoSpaceDE w:val="0"/>
        <w:autoSpaceDN w:val="0"/>
        <w:adjustRightInd w:val="0"/>
        <w:spacing w:line="24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１．この面は、非住宅の部分を申請する場合に作成してください。</w:t>
      </w:r>
    </w:p>
    <w:p w14:paraId="497D731B"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２．【１．申請対象となる非住宅の部分の名称】評価書に表示される名称です。建築物の部分の評価である旨が分かるように記載してください。</w:t>
      </w:r>
    </w:p>
    <w:p w14:paraId="6CB5AD2B"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３．【２．申請対象となる非住宅の部分の用途】申請対象となる非住宅の用途が複数ある場合、主要用途をできるだけ具体的に記載してください。</w:t>
      </w:r>
    </w:p>
    <w:p w14:paraId="10C14D13"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４．【５．評価手法】BEST省エネ基準対応ツールを用いる場合は、国土交通大臣が認める方法にチェックの上、（）内にBEST省エネ基準対応ツールと記載してください。</w:t>
      </w:r>
    </w:p>
    <w:p w14:paraId="62B68E84" w14:textId="77777777" w:rsidR="00A75491" w:rsidRPr="00C75536" w:rsidRDefault="00A75491" w:rsidP="00A75491">
      <w:pPr>
        <w:autoSpaceDE w:val="0"/>
        <w:autoSpaceDN w:val="0"/>
        <w:adjustRightInd w:val="0"/>
        <w:spacing w:line="240" w:lineRule="exact"/>
        <w:ind w:leftChars="200" w:left="438" w:hangingChars="10" w:hanging="18"/>
        <w:jc w:val="left"/>
        <w:rPr>
          <w:rFonts w:ascii="ＭＳ 明朝" w:eastAsia="ＭＳ 明朝" w:hAnsi="ＭＳ 明朝" w:cs="MS-Mincho"/>
          <w:color w:val="FF0000"/>
          <w:kern w:val="0"/>
          <w:sz w:val="18"/>
          <w:szCs w:val="18"/>
          <w14:ligatures w14:val="none"/>
        </w:rPr>
      </w:pPr>
      <w:r w:rsidRPr="00C75536">
        <w:rPr>
          <w:rFonts w:ascii="ＭＳ 明朝" w:eastAsia="ＭＳ 明朝" w:hAnsi="ＭＳ 明朝" w:cs="MS-Mincho" w:hint="eastAsia"/>
          <w:color w:val="FF0000"/>
          <w:kern w:val="0"/>
          <w:sz w:val="18"/>
          <w:szCs w:val="18"/>
          <w14:ligatures w14:val="none"/>
        </w:rPr>
        <w:t>非住宅、非住宅部分においては外皮性能の評価手法の選択はありません（住宅のみ）。</w:t>
      </w:r>
    </w:p>
    <w:p w14:paraId="10865C23"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６．外皮性能に関する表示】外皮基準適合の場合のみ「ＢＰＩの値の記載」について「希望する」を選択できます。この場合は、評価書に数値が記載されます。また、「希望しない」を選択した場合は「適合」又は「-」が記載されます。</w:t>
      </w:r>
    </w:p>
    <w:p w14:paraId="0D8959B3"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６．【７．改修前のＢＥＩの値】</w:t>
      </w:r>
      <w:r w:rsidRPr="00A75491">
        <w:rPr>
          <w:rFonts w:ascii="Century" w:eastAsia="ＭＳ 明朝" w:hAnsi="Century" w:cs="Times New Roman" w:hint="eastAsia"/>
          <w:color w:val="000000" w:themeColor="text1"/>
          <w:sz w:val="18"/>
          <w:szCs w:val="18"/>
          <w14:ligatures w14:val="none"/>
        </w:rPr>
        <w:t>表示を行う場合は、改修前の計算書・図面等の提出が必要です。なお、実</w:t>
      </w:r>
      <w:r w:rsidRPr="00A75491">
        <w:rPr>
          <w:rFonts w:ascii="ＭＳ 明朝" w:eastAsia="ＭＳ 明朝" w:hAnsi="ＭＳ 明朝" w:cs="MS-Mincho" w:hint="eastAsia"/>
          <w:color w:val="000000" w:themeColor="text1"/>
          <w:kern w:val="0"/>
          <w:sz w:val="18"/>
          <w:szCs w:val="18"/>
          <w14:ligatures w14:val="none"/>
        </w:rPr>
        <w:t>績値の評価はできません。</w:t>
      </w:r>
    </w:p>
    <w:p w14:paraId="6942D73B"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７．【８.「ZEBマーク」に関する表示】</w:t>
      </w:r>
      <w:r w:rsidRPr="00A75491">
        <w:rPr>
          <w:rFonts w:ascii="ＭＳ 明朝" w:eastAsia="ＭＳ 明朝" w:hAnsi="ＭＳ 明朝" w:cs="MS-Mincho" w:hint="eastAsia"/>
          <w:color w:val="000000" w:themeColor="text1"/>
          <w:kern w:val="0"/>
          <w:sz w:val="18"/>
          <w:szCs w:val="21"/>
          <w14:ligatures w14:val="none"/>
        </w:rPr>
        <w:t>第三面【9.</w:t>
      </w:r>
      <w:r w:rsidRPr="00A75491">
        <w:rPr>
          <w:rFonts w:ascii="ＭＳ 明朝" w:eastAsia="ＭＳ 明朝" w:hAnsi="ＭＳ 明朝" w:cs="MS-Mincho" w:hint="eastAsia"/>
          <w:color w:val="000000" w:themeColor="text1"/>
          <w:kern w:val="0"/>
          <w:sz w:val="18"/>
          <w:szCs w:val="18"/>
          <w14:ligatures w14:val="none"/>
        </w:rPr>
        <w:t>申請の対象とする範囲】が、「建物用途」の場合は選択してください。</w:t>
      </w:r>
    </w:p>
    <w:p w14:paraId="4447DCE8"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９．参考情報】評価書の参考情報に記載を希望する、その他省エネルギー性能関連情報や災害対策関連情報及び建築物の販売又は賃貸に関して参考となる情報がある場合は、「別紙による」をチェックの上、掲載する情報を記載した別紙を提出してください。</w:t>
      </w:r>
    </w:p>
    <w:p w14:paraId="13F28E65"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９.</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Century" w:eastAsia="ＭＳ 明朝" w:hAnsi="Century" w:cs="Times New Roman" w:hint="eastAsia"/>
          <w:color w:val="000000" w:themeColor="text1"/>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１０</w:t>
      </w:r>
      <w:r w:rsidRPr="00A75491">
        <w:rPr>
          <w:rFonts w:ascii="Century" w:eastAsia="ＭＳ 明朝" w:hAnsi="Century" w:cs="Times New Roman" w:hint="eastAsia"/>
          <w:color w:val="000000" w:themeColor="text1"/>
          <w:sz w:val="18"/>
          <w:szCs w:val="18"/>
          <w14:ligatures w14:val="none"/>
        </w:rPr>
        <w:t>．ＺＥＢ　Ｏｒｉｅｎｔｅｄの場合に申告する事項】「対象範囲の建物用途の延べ面積が</w:t>
      </w:r>
      <w:r w:rsidRPr="00A75491">
        <w:rPr>
          <w:rFonts w:ascii="Century" w:eastAsia="ＭＳ 明朝" w:hAnsi="Century" w:cs="Times New Roman" w:hint="eastAsia"/>
          <w:color w:val="000000" w:themeColor="text1"/>
          <w:sz w:val="18"/>
          <w:szCs w:val="18"/>
          <w14:ligatures w14:val="none"/>
        </w:rPr>
        <w:t>10,000</w:t>
      </w:r>
      <w:r w:rsidRPr="00A75491">
        <w:rPr>
          <w:rFonts w:ascii="Century" w:eastAsia="ＭＳ 明朝" w:hAnsi="Century" w:cs="Times New Roman" w:hint="eastAsia"/>
          <w:color w:val="000000" w:themeColor="text1"/>
          <w:sz w:val="18"/>
          <w:szCs w:val="18"/>
          <w14:ligatures w14:val="none"/>
        </w:rPr>
        <w:t>㎡以上であること」かつ「対象範囲の建物用途に未評価技術（公益社団法人空気調和・衛生工学会において省エネ</w:t>
      </w:r>
      <w:r w:rsidRPr="00A75491">
        <w:rPr>
          <w:rFonts w:ascii="ＭＳ 明朝" w:eastAsia="ＭＳ 明朝" w:hAnsi="ＭＳ 明朝" w:cs="Times New Roman" w:hint="eastAsia"/>
          <w:color w:val="000000" w:themeColor="text1"/>
          <w:sz w:val="18"/>
          <w14:ligatures w14:val="none"/>
        </w:rPr>
        <w:t>ル</w:t>
      </w:r>
      <w:r w:rsidRPr="00A75491">
        <w:rPr>
          <w:rFonts w:ascii="Century" w:eastAsia="ＭＳ 明朝" w:hAnsi="Century" w:cs="Times New Roman" w:hint="eastAsia"/>
          <w:color w:val="000000" w:themeColor="text1"/>
          <w:sz w:val="18"/>
          <w:szCs w:val="18"/>
          <w14:ligatures w14:val="none"/>
        </w:rPr>
        <w:t>ギー効果が高いと見込まれ、公表されたものが対象）を導入すること」の要件を満たし、一次エネルギー消費量水準に適合する場合に申告してください。</w:t>
      </w:r>
    </w:p>
    <w:p w14:paraId="5B4D7190"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p>
    <w:p w14:paraId="450A75FB"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p>
    <w:p w14:paraId="3D5D01C4"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p>
    <w:p w14:paraId="34197F0A" w14:textId="77777777" w:rsidR="00A75491" w:rsidRPr="00A75491" w:rsidRDefault="00A75491" w:rsidP="00A75491">
      <w:pPr>
        <w:snapToGrid w:val="0"/>
        <w:ind w:left="360" w:hangingChars="200" w:hanging="360"/>
        <w:rPr>
          <w:rFonts w:ascii="ＭＳ 明朝" w:eastAsia="ＭＳ 明朝" w:hAnsi="ＭＳ 明朝" w:cs="MS-Mincho"/>
          <w:b/>
          <w:color w:val="000000" w:themeColor="text1"/>
          <w:kern w:val="0"/>
          <w:szCs w:val="21"/>
          <w14:ligatures w14:val="none"/>
        </w:rPr>
      </w:pPr>
      <w:r w:rsidRPr="00A75491">
        <w:rPr>
          <w:rFonts w:ascii="Century" w:eastAsia="ＭＳ 明朝" w:hAnsi="Century" w:cs="Times New Roman"/>
          <w:color w:val="000000" w:themeColor="text1"/>
          <w:sz w:val="18"/>
          <w:szCs w:val="18"/>
          <w14:ligatures w14:val="none"/>
        </w:rPr>
        <w:br w:type="page"/>
      </w:r>
    </w:p>
    <w:p w14:paraId="512B7D5F" w14:textId="77777777" w:rsidR="00A75491" w:rsidRPr="00A75491" w:rsidRDefault="00A75491" w:rsidP="00A75491">
      <w:pPr>
        <w:autoSpaceDE w:val="0"/>
        <w:autoSpaceDN w:val="0"/>
        <w:adjustRightInd w:val="0"/>
        <w:spacing w:line="320" w:lineRule="atLeas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b/>
          <w:noProof/>
          <w:color w:val="000000" w:themeColor="text1"/>
          <w:kern w:val="0"/>
          <w:szCs w:val="21"/>
          <w14:ligatures w14:val="none"/>
        </w:rPr>
        <w:lastRenderedPageBreak/>
        <mc:AlternateContent>
          <mc:Choice Requires="wps">
            <w:drawing>
              <wp:anchor distT="0" distB="0" distL="114300" distR="114300" simplePos="0" relativeHeight="251684864" behindDoc="0" locked="0" layoutInCell="1" allowOverlap="1" wp14:anchorId="79D1F5FE" wp14:editId="06D710BB">
                <wp:simplePos x="0" y="0"/>
                <wp:positionH relativeFrom="column">
                  <wp:posOffset>2081530</wp:posOffset>
                </wp:positionH>
                <wp:positionV relativeFrom="paragraph">
                  <wp:posOffset>-30480</wp:posOffset>
                </wp:positionV>
                <wp:extent cx="1542415" cy="254635"/>
                <wp:effectExtent l="10160" t="5080" r="9525" b="6985"/>
                <wp:wrapNone/>
                <wp:docPr id="155722295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3FF5975C" w14:textId="77777777" w:rsidR="00A75491" w:rsidRPr="00064DD7" w:rsidRDefault="00A75491" w:rsidP="00A75491">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1F5FE" id="Text Box 329" o:spid="_x0000_s1033" type="#_x0000_t202" style="position:absolute;left:0;text-align:left;margin-left:163.9pt;margin-top:-2.4pt;width:121.4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" strokecolor="white">
                <v:textbox inset="5.85pt,.7pt,5.85pt,.7pt">
                  <w:txbxContent>
                    <w:p w14:paraId="3FF5975C" w14:textId="77777777" w:rsidR="00A75491" w:rsidRPr="00064DD7" w:rsidRDefault="00A75491" w:rsidP="00A75491">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v:textbox>
              </v:shape>
            </w:pict>
          </mc:Fallback>
        </mc:AlternateContent>
      </w:r>
    </w:p>
    <w:p w14:paraId="0C757E15" w14:textId="77777777" w:rsidR="00A75491" w:rsidRPr="00A75491" w:rsidRDefault="00A75491" w:rsidP="00A75491">
      <w:pPr>
        <w:autoSpaceDE w:val="0"/>
        <w:autoSpaceDN w:val="0"/>
        <w:adjustRightInd w:val="0"/>
        <w:spacing w:line="320" w:lineRule="atLeas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hint="eastAsia"/>
          <w:b/>
          <w:color w:val="000000" w:themeColor="text1"/>
          <w:kern w:val="0"/>
          <w:szCs w:val="21"/>
          <w14:ligatures w14:val="none"/>
        </w:rPr>
        <w:t>申請対象に関する事項（住戸）</w:t>
      </w:r>
    </w:p>
    <w:p w14:paraId="1272939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【１．申請対象となる住戸の名称】　　　　　　　　　　　　　　　</w:t>
      </w:r>
    </w:p>
    <w:p w14:paraId="5093F46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5713B4E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【２．申請対象となる住戸の存する建築物の用途】</w:t>
      </w:r>
    </w:p>
    <w:p w14:paraId="2A102FE7"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Times New Roman" w:hint="eastAsia"/>
          <w:color w:val="000000" w:themeColor="text1"/>
          <w14:ligatures w14:val="none"/>
        </w:rPr>
        <w:t>建築基準法施行規則（昭和25年建設省令第40号）別紙の表の用途の区分</w:t>
      </w:r>
    </w:p>
    <w:p w14:paraId="4A0A81EA"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1026D56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 xml:space="preserve">【３．申請対象となる住戸が存する階】　　　　　　　　　　　　　</w:t>
      </w:r>
    </w:p>
    <w:p w14:paraId="3CD5EA1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75828976"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【４．</w:t>
      </w:r>
      <w:r w:rsidRPr="00A75491">
        <w:rPr>
          <w:rFonts w:ascii="Century" w:eastAsia="ＭＳ 明朝" w:hAnsi="Century" w:cs="Times New Roman" w:hint="eastAsia"/>
          <w:color w:val="000000" w:themeColor="text1"/>
          <w:kern w:val="0"/>
          <w14:ligatures w14:val="none"/>
        </w:rPr>
        <w:t>申請</w:t>
      </w:r>
      <w:r w:rsidRPr="00A75491">
        <w:rPr>
          <w:rFonts w:ascii="ＭＳ 明朝" w:eastAsia="ＭＳ 明朝" w:hAnsi="ＭＳ 明朝" w:cs="MS-Mincho" w:hint="eastAsia"/>
          <w:color w:val="000000" w:themeColor="text1"/>
          <w:kern w:val="0"/>
          <w:szCs w:val="21"/>
          <w14:ligatures w14:val="none"/>
        </w:rPr>
        <w:t>対象となる住戸</w:t>
      </w:r>
      <w:r w:rsidRPr="00A75491">
        <w:rPr>
          <w:rFonts w:ascii="Century" w:eastAsia="ＭＳ 明朝" w:hAnsi="Century" w:cs="Times New Roman" w:hint="eastAsia"/>
          <w:color w:val="000000" w:themeColor="text1"/>
          <w:kern w:val="0"/>
          <w14:ligatures w14:val="none"/>
        </w:rPr>
        <w:t>の計算対象面積</w:t>
      </w:r>
      <w:r w:rsidRPr="00A75491">
        <w:rPr>
          <w:rFonts w:ascii="ＭＳ 明朝" w:eastAsia="ＭＳ 明朝" w:hAnsi="ＭＳ 明朝" w:cs="MS-Mincho" w:hint="eastAsia"/>
          <w:color w:val="000000" w:themeColor="text1"/>
          <w:kern w:val="0"/>
          <w:szCs w:val="21"/>
          <w14:ligatures w14:val="none"/>
        </w:rPr>
        <w:t xml:space="preserve">】　　　　　　　　　　　</w:t>
      </w:r>
    </w:p>
    <w:p w14:paraId="2BE05F8A"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59BE0BB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【５．評価手法】　　</w:t>
      </w:r>
    </w:p>
    <w:p w14:paraId="6AD482D5" w14:textId="77777777" w:rsidR="00A75491" w:rsidRPr="00C75536" w:rsidRDefault="00A75491" w:rsidP="00A75491">
      <w:pPr>
        <w:autoSpaceDE w:val="0"/>
        <w:autoSpaceDN w:val="0"/>
        <w:adjustRightInd w:val="0"/>
        <w:spacing w:line="320" w:lineRule="atLeast"/>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【外皮性能】</w:t>
      </w:r>
    </w:p>
    <w:p w14:paraId="75AC2248" w14:textId="77777777" w:rsidR="00A75491" w:rsidRPr="00C75536" w:rsidRDefault="00A75491" w:rsidP="00A75491">
      <w:pPr>
        <w:autoSpaceDE w:val="0"/>
        <w:autoSpaceDN w:val="0"/>
        <w:adjustRightInd w:val="0"/>
        <w:spacing w:line="320" w:lineRule="atLeast"/>
        <w:ind w:firstLineChars="213" w:firstLine="447"/>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□性能基準</w:t>
      </w:r>
    </w:p>
    <w:p w14:paraId="67AC1C90" w14:textId="77777777" w:rsidR="00A75491" w:rsidRPr="00C75536" w:rsidRDefault="00A75491" w:rsidP="00A75491">
      <w:pPr>
        <w:autoSpaceDE w:val="0"/>
        <w:autoSpaceDN w:val="0"/>
        <w:adjustRightInd w:val="0"/>
        <w:spacing w:line="320" w:lineRule="atLeast"/>
        <w:ind w:firstLineChars="213" w:firstLine="447"/>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□仕様基準</w:t>
      </w:r>
    </w:p>
    <w:p w14:paraId="50D0BC9E" w14:textId="77777777" w:rsidR="00A75491" w:rsidRPr="00C75536" w:rsidRDefault="00A75491" w:rsidP="00A75491">
      <w:pPr>
        <w:autoSpaceDE w:val="0"/>
        <w:autoSpaceDN w:val="0"/>
        <w:adjustRightInd w:val="0"/>
        <w:spacing w:line="320" w:lineRule="atLeast"/>
        <w:ind w:firstLineChars="213" w:firstLine="447"/>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□誘導仕様基準</w:t>
      </w:r>
    </w:p>
    <w:p w14:paraId="72E0E059" w14:textId="77777777" w:rsidR="00A75491" w:rsidRPr="00C75536" w:rsidRDefault="00A75491" w:rsidP="00A75491">
      <w:pPr>
        <w:autoSpaceDE w:val="0"/>
        <w:autoSpaceDN w:val="0"/>
        <w:adjustRightInd w:val="0"/>
        <w:spacing w:line="320" w:lineRule="exact"/>
        <w:ind w:firstLineChars="202" w:firstLine="424"/>
        <w:rPr>
          <w:rFonts w:ascii="ＭＳ 明朝" w:eastAsia="ＭＳ 明朝" w:hAnsi="ＭＳ 明朝" w:cs="MS-Mincho"/>
          <w:color w:val="FF0000"/>
          <w:kern w:val="0"/>
          <w:szCs w:val="21"/>
          <w:u w:val="single"/>
          <w14:ligatures w14:val="none"/>
        </w:rPr>
      </w:pPr>
      <w:r w:rsidRPr="00C75536">
        <w:rPr>
          <w:rFonts w:ascii="ＭＳ 明朝" w:eastAsia="ＭＳ 明朝" w:hAnsi="ＭＳ 明朝" w:cs="MS-Mincho" w:hint="eastAsia"/>
          <w:color w:val="FF0000"/>
          <w:kern w:val="0"/>
          <w:szCs w:val="21"/>
          <w:u w:val="single"/>
          <w14:ligatures w14:val="none"/>
        </w:rPr>
        <w:t>□</w:t>
      </w:r>
      <w:r w:rsidRPr="00C75536">
        <w:rPr>
          <w:rFonts w:ascii="Century" w:eastAsia="ＭＳ 明朝" w:hAnsi="Century" w:cs="Times New Roman" w:hint="eastAsia"/>
          <w:color w:val="FF0000"/>
          <w14:ligatures w14:val="none"/>
        </w:rPr>
        <w:t>国土交通大臣が認める方法（　　　　　　　　）</w:t>
      </w:r>
    </w:p>
    <w:p w14:paraId="380BA633"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p>
    <w:p w14:paraId="31F3D3B6" w14:textId="77777777" w:rsidR="00A75491" w:rsidRPr="00C75536" w:rsidRDefault="00A75491" w:rsidP="00A75491">
      <w:pPr>
        <w:autoSpaceDE w:val="0"/>
        <w:autoSpaceDN w:val="0"/>
        <w:adjustRightInd w:val="0"/>
        <w:spacing w:line="320" w:lineRule="atLeast"/>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【一次エネルギー消費量】</w:t>
      </w:r>
    </w:p>
    <w:p w14:paraId="720DB725" w14:textId="77777777" w:rsidR="00A75491" w:rsidRPr="00C75536" w:rsidRDefault="00A75491" w:rsidP="00A75491">
      <w:pPr>
        <w:autoSpaceDE w:val="0"/>
        <w:autoSpaceDN w:val="0"/>
        <w:adjustRightInd w:val="0"/>
        <w:spacing w:line="320" w:lineRule="atLeast"/>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 xml:space="preserve">　　□性能基準　　　　　</w:t>
      </w:r>
    </w:p>
    <w:p w14:paraId="1337F1F7" w14:textId="77777777" w:rsidR="00A75491" w:rsidRPr="00C75536" w:rsidRDefault="00A75491" w:rsidP="00A75491">
      <w:pPr>
        <w:autoSpaceDE w:val="0"/>
        <w:autoSpaceDN w:val="0"/>
        <w:adjustRightInd w:val="0"/>
        <w:spacing w:line="320" w:lineRule="atLeast"/>
        <w:jc w:val="left"/>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 xml:space="preserve">　　□仕様基準</w:t>
      </w:r>
    </w:p>
    <w:p w14:paraId="644A5D61" w14:textId="77777777" w:rsidR="00A75491" w:rsidRPr="00C75536" w:rsidRDefault="00A75491" w:rsidP="00A75491">
      <w:pPr>
        <w:autoSpaceDE w:val="0"/>
        <w:autoSpaceDN w:val="0"/>
        <w:adjustRightInd w:val="0"/>
        <w:spacing w:line="320" w:lineRule="exact"/>
        <w:ind w:firstLineChars="135" w:firstLine="283"/>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（外皮性能の評価手法が性能基準 又は 仕様基準の場合のみ選択可能）</w:t>
      </w:r>
    </w:p>
    <w:p w14:paraId="13ED4B7A" w14:textId="77777777" w:rsidR="00A75491" w:rsidRPr="00C75536" w:rsidRDefault="00A75491" w:rsidP="00A75491">
      <w:pPr>
        <w:autoSpaceDE w:val="0"/>
        <w:autoSpaceDN w:val="0"/>
        <w:adjustRightInd w:val="0"/>
        <w:spacing w:line="320" w:lineRule="atLeast"/>
        <w:jc w:val="left"/>
        <w:rPr>
          <w:rFonts w:ascii="Century" w:eastAsia="ＭＳ 明朝" w:hAnsi="Century" w:cs="Times New Roman"/>
          <w:color w:val="FF0000"/>
          <w14:ligatures w14:val="none"/>
        </w:rPr>
      </w:pPr>
      <w:r w:rsidRPr="00C75536">
        <w:rPr>
          <w:rFonts w:ascii="ＭＳ 明朝" w:eastAsia="ＭＳ 明朝" w:hAnsi="ＭＳ 明朝" w:cs="MS-Mincho" w:hint="eastAsia"/>
          <w:color w:val="FF0000"/>
          <w:kern w:val="0"/>
          <w:szCs w:val="21"/>
          <w14:ligatures w14:val="none"/>
        </w:rPr>
        <w:t xml:space="preserve">　　</w:t>
      </w:r>
      <w:r w:rsidRPr="00C75536">
        <w:rPr>
          <w:rFonts w:ascii="Century" w:eastAsia="ＭＳ 明朝" w:hAnsi="Century" w:cs="Times New Roman" w:hint="eastAsia"/>
          <w:color w:val="FF0000"/>
          <w14:ligatures w14:val="none"/>
        </w:rPr>
        <w:t>□誘導仕様基準</w:t>
      </w:r>
    </w:p>
    <w:p w14:paraId="117536C1" w14:textId="77777777" w:rsidR="00A75491" w:rsidRPr="00C75536" w:rsidRDefault="00A75491" w:rsidP="00A75491">
      <w:pPr>
        <w:autoSpaceDE w:val="0"/>
        <w:autoSpaceDN w:val="0"/>
        <w:adjustRightInd w:val="0"/>
        <w:spacing w:line="320" w:lineRule="exact"/>
        <w:ind w:firstLineChars="135" w:firstLine="283"/>
        <w:rPr>
          <w:rFonts w:ascii="ＭＳ 明朝" w:eastAsia="ＭＳ 明朝" w:hAnsi="ＭＳ 明朝" w:cs="MS-Mincho"/>
          <w:color w:val="FF0000"/>
          <w:kern w:val="0"/>
          <w:szCs w:val="21"/>
          <w14:ligatures w14:val="none"/>
        </w:rPr>
      </w:pPr>
      <w:r w:rsidRPr="00C75536">
        <w:rPr>
          <w:rFonts w:ascii="ＭＳ 明朝" w:eastAsia="ＭＳ 明朝" w:hAnsi="ＭＳ 明朝" w:cs="MS-Mincho" w:hint="eastAsia"/>
          <w:color w:val="FF0000"/>
          <w:kern w:val="0"/>
          <w:szCs w:val="21"/>
          <w14:ligatures w14:val="none"/>
        </w:rPr>
        <w:t>（外皮性能の評価手法が性能基準 又は 誘導仕様基準の場合のみ選択可能）</w:t>
      </w:r>
    </w:p>
    <w:p w14:paraId="58C23CC3" w14:textId="77777777" w:rsidR="00A75491" w:rsidRPr="00C75536"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C75536">
        <w:rPr>
          <w:rFonts w:ascii="ＭＳ 明朝" w:eastAsia="ＭＳ 明朝" w:hAnsi="ＭＳ 明朝" w:cs="MS-Mincho" w:hint="eastAsia"/>
          <w:color w:val="FF0000"/>
          <w:kern w:val="0"/>
          <w:szCs w:val="21"/>
          <w:u w:val="single"/>
          <w14:ligatures w14:val="none"/>
        </w:rPr>
        <w:t xml:space="preserve">　　□国土交通大臣が認める方法（　　　　　　　</w:t>
      </w:r>
      <w:r w:rsidRPr="00C75536">
        <w:rPr>
          <w:rFonts w:ascii="ＭＳ 明朝" w:eastAsia="ＭＳ 明朝" w:hAnsi="ＭＳ 明朝" w:cs="MS-Mincho"/>
          <w:color w:val="FF0000"/>
          <w:kern w:val="0"/>
          <w:szCs w:val="21"/>
          <w:u w:val="single"/>
          <w14:ligatures w14:val="none"/>
        </w:rPr>
        <w:t xml:space="preserve">  ）</w:t>
      </w:r>
      <w:r w:rsidRPr="00C75536">
        <w:rPr>
          <w:rFonts w:ascii="ＭＳ 明朝" w:eastAsia="ＭＳ 明朝" w:hAnsi="ＭＳ 明朝" w:cs="MS-Mincho"/>
          <w:color w:val="000000" w:themeColor="text1"/>
          <w:kern w:val="0"/>
          <w:szCs w:val="21"/>
          <w:u w:val="single"/>
          <w14:ligatures w14:val="none"/>
        </w:rPr>
        <w:tab/>
      </w:r>
      <w:r w:rsidRPr="00C75536">
        <w:rPr>
          <w:rFonts w:ascii="ＭＳ 明朝" w:eastAsia="ＭＳ 明朝" w:hAnsi="ＭＳ 明朝" w:cs="MS-Mincho"/>
          <w:color w:val="000000" w:themeColor="text1"/>
          <w:kern w:val="0"/>
          <w:szCs w:val="21"/>
          <w:u w:val="single"/>
          <w14:ligatures w14:val="none"/>
        </w:rPr>
        <w:tab/>
      </w:r>
      <w:r w:rsidRPr="00C75536">
        <w:rPr>
          <w:rFonts w:ascii="ＭＳ 明朝" w:eastAsia="ＭＳ 明朝" w:hAnsi="ＭＳ 明朝" w:cs="MS-Mincho"/>
          <w:color w:val="000000" w:themeColor="text1"/>
          <w:kern w:val="0"/>
          <w:szCs w:val="21"/>
          <w:u w:val="single"/>
          <w14:ligatures w14:val="none"/>
        </w:rPr>
        <w:tab/>
      </w:r>
      <w:r w:rsidRPr="00C75536">
        <w:rPr>
          <w:rFonts w:ascii="ＭＳ 明朝" w:eastAsia="ＭＳ 明朝" w:hAnsi="ＭＳ 明朝" w:cs="MS-Mincho"/>
          <w:color w:val="000000" w:themeColor="text1"/>
          <w:kern w:val="0"/>
          <w:szCs w:val="21"/>
          <w:u w:val="single"/>
          <w14:ligatures w14:val="none"/>
        </w:rPr>
        <w:tab/>
      </w:r>
    </w:p>
    <w:p w14:paraId="2EA1FCF4"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【６．外皮性能に関する表示】　　　　　　　　　　　　　　　　　</w:t>
      </w:r>
    </w:p>
    <w:p w14:paraId="1771D6A3" w14:textId="77777777" w:rsidR="00A75491" w:rsidRPr="00A75491" w:rsidRDefault="00A75491" w:rsidP="00A75491">
      <w:pPr>
        <w:pBdr>
          <w:bottom w:val="single" w:sz="4" w:space="1" w:color="auto"/>
        </w:pBd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 w:val="16"/>
          <w:szCs w:val="16"/>
          <w14:ligatures w14:val="none"/>
        </w:rPr>
      </w:pPr>
      <w:r w:rsidRPr="00A75491">
        <w:rPr>
          <w:rFonts w:ascii="ＭＳ 明朝" w:eastAsia="ＭＳ 明朝" w:hAnsi="ＭＳ 明朝" w:cs="MS-Mincho" w:hint="eastAsia"/>
          <w:color w:val="000000" w:themeColor="text1"/>
          <w:kern w:val="0"/>
          <w:szCs w:val="21"/>
          <w14:ligatures w14:val="none"/>
        </w:rPr>
        <w:t>住宅　：□適合・□－（対象外）</w:t>
      </w:r>
      <w:r w:rsidRPr="00A75491">
        <w:rPr>
          <w:rFonts w:ascii="ＭＳ 明朝" w:eastAsia="ＭＳ 明朝" w:hAnsi="ＭＳ 明朝" w:cs="MS-Mincho" w:hint="eastAsia"/>
          <w:color w:val="000000" w:themeColor="text1"/>
          <w:kern w:val="0"/>
          <w:sz w:val="16"/>
          <w:szCs w:val="16"/>
          <w14:ligatures w14:val="none"/>
        </w:rPr>
        <w:t>（仕様基準</w:t>
      </w:r>
      <w:r w:rsidRPr="00A75491">
        <w:rPr>
          <w:rFonts w:ascii="Century" w:eastAsia="ＭＳ 明朝" w:hAnsi="Century" w:cs="Times New Roman" w:hint="eastAsia"/>
          <w:color w:val="000000" w:themeColor="text1"/>
          <w:sz w:val="16"/>
          <w:szCs w:val="16"/>
          <w14:ligatures w14:val="none"/>
        </w:rPr>
        <w:t>、誘導仕様基準</w:t>
      </w:r>
      <w:r w:rsidRPr="00A75491">
        <w:rPr>
          <w:rFonts w:ascii="ＭＳ 明朝" w:eastAsia="ＭＳ 明朝" w:hAnsi="ＭＳ 明朝" w:cs="MS-Mincho" w:hint="eastAsia"/>
          <w:color w:val="000000" w:themeColor="text1"/>
          <w:kern w:val="0"/>
          <w:sz w:val="16"/>
          <w:szCs w:val="16"/>
          <w14:ligatures w14:val="none"/>
        </w:rPr>
        <w:t>の場合は「適合」のみ、以下の□チェック不要）</w:t>
      </w:r>
    </w:p>
    <w:p w14:paraId="0543F553" w14:textId="77777777" w:rsidR="00A75491" w:rsidRPr="00A75491" w:rsidRDefault="00A75491" w:rsidP="00A75491">
      <w:pPr>
        <w:pBdr>
          <w:bottom w:val="single" w:sz="4" w:space="1" w:color="auto"/>
        </w:pBdr>
        <w:autoSpaceDE w:val="0"/>
        <w:autoSpaceDN w:val="0"/>
        <w:adjustRightInd w:val="0"/>
        <w:spacing w:line="320" w:lineRule="atLeast"/>
        <w:ind w:firstLineChars="400" w:firstLine="84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・Ｕ</w:t>
      </w:r>
      <w:r w:rsidRPr="00A75491">
        <w:rPr>
          <w:rFonts w:ascii="ＭＳ 明朝" w:eastAsia="ＭＳ 明朝" w:hAnsi="ＭＳ 明朝" w:cs="MS-Mincho" w:hint="eastAsia"/>
          <w:color w:val="000000" w:themeColor="text1"/>
          <w:kern w:val="0"/>
          <w:szCs w:val="21"/>
          <w:vertAlign w:val="subscript"/>
          <w14:ligatures w14:val="none"/>
        </w:rPr>
        <w:t>Ａ</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1B2716EB" w14:textId="77777777" w:rsidR="00A75491" w:rsidRPr="00A75491" w:rsidRDefault="00A75491" w:rsidP="00A75491">
      <w:pPr>
        <w:pBdr>
          <w:bottom w:val="single" w:sz="4" w:space="1" w:color="auto"/>
        </w:pBdr>
        <w:autoSpaceDE w:val="0"/>
        <w:autoSpaceDN w:val="0"/>
        <w:adjustRightInd w:val="0"/>
        <w:spacing w:line="320" w:lineRule="atLeast"/>
        <w:ind w:firstLineChars="400" w:firstLine="84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・η</w:t>
      </w:r>
      <w:r w:rsidRPr="00A75491">
        <w:rPr>
          <w:rFonts w:ascii="ＭＳ 明朝" w:eastAsia="ＭＳ 明朝" w:hAnsi="ＭＳ 明朝" w:cs="MS-Mincho" w:hint="eastAsia"/>
          <w:color w:val="000000" w:themeColor="text1"/>
          <w:kern w:val="0"/>
          <w:szCs w:val="21"/>
          <w:vertAlign w:val="subscript"/>
          <w14:ligatures w14:val="none"/>
        </w:rPr>
        <w:t>ＡＣ</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45A6FDD4" w14:textId="77777777" w:rsidR="00A75491" w:rsidRPr="00A75491" w:rsidRDefault="00A75491" w:rsidP="00A75491">
      <w:pPr>
        <w:pBdr>
          <w:bottom w:val="single" w:sz="4" w:space="1" w:color="auto"/>
        </w:pBdr>
        <w:autoSpaceDE w:val="0"/>
        <w:autoSpaceDN w:val="0"/>
        <w:adjustRightInd w:val="0"/>
        <w:spacing w:line="320" w:lineRule="atLeast"/>
        <w:jc w:val="left"/>
        <w:rPr>
          <w:rFonts w:ascii="ＭＳ 明朝" w:eastAsia="ＭＳ 明朝" w:hAnsi="ＭＳ 明朝" w:cs="MS-Mincho"/>
          <w:color w:val="000000" w:themeColor="text1"/>
          <w:kern w:val="0"/>
          <w:sz w:val="16"/>
          <w:szCs w:val="16"/>
          <w14:ligatures w14:val="none"/>
        </w:rPr>
      </w:pPr>
      <w:r w:rsidRPr="00A75491">
        <w:rPr>
          <w:rFonts w:ascii="ＭＳ 明朝" w:eastAsia="ＭＳ 明朝" w:hAnsi="ＭＳ 明朝" w:cs="MS-Mincho" w:hint="eastAsia"/>
          <w:color w:val="000000" w:themeColor="text1"/>
          <w:kern w:val="0"/>
          <w:sz w:val="16"/>
          <w:szCs w:val="16"/>
          <w14:ligatures w14:val="none"/>
        </w:rPr>
        <w:t xml:space="preserve">　　※記載を希望する場合、評価書にＵ</w:t>
      </w:r>
      <w:r w:rsidRPr="00A75491">
        <w:rPr>
          <w:rFonts w:ascii="ＭＳ 明朝" w:eastAsia="ＭＳ 明朝" w:hAnsi="ＭＳ 明朝" w:cs="MS-Mincho" w:hint="eastAsia"/>
          <w:color w:val="000000" w:themeColor="text1"/>
          <w:kern w:val="0"/>
          <w:sz w:val="16"/>
          <w:szCs w:val="16"/>
          <w:vertAlign w:val="subscript"/>
          <w14:ligatures w14:val="none"/>
        </w:rPr>
        <w:t>Ａ</w:t>
      </w:r>
      <w:r w:rsidRPr="00A75491">
        <w:rPr>
          <w:rFonts w:ascii="ＭＳ 明朝" w:eastAsia="ＭＳ 明朝" w:hAnsi="ＭＳ 明朝" w:cs="MS-Mincho" w:hint="eastAsia"/>
          <w:color w:val="000000" w:themeColor="text1"/>
          <w:kern w:val="0"/>
          <w:sz w:val="16"/>
          <w:szCs w:val="16"/>
          <w14:ligatures w14:val="none"/>
        </w:rPr>
        <w:t>･η</w:t>
      </w:r>
      <w:r w:rsidRPr="00A75491">
        <w:rPr>
          <w:rFonts w:ascii="ＭＳ 明朝" w:eastAsia="ＭＳ 明朝" w:hAnsi="ＭＳ 明朝" w:cs="MS-Mincho" w:hint="eastAsia"/>
          <w:color w:val="000000" w:themeColor="text1"/>
          <w:kern w:val="0"/>
          <w:sz w:val="16"/>
          <w:szCs w:val="16"/>
          <w:vertAlign w:val="subscript"/>
          <w14:ligatures w14:val="none"/>
        </w:rPr>
        <w:t>ＡＣ</w:t>
      </w:r>
      <w:r w:rsidRPr="00A75491">
        <w:rPr>
          <w:rFonts w:ascii="ＭＳ 明朝" w:eastAsia="ＭＳ 明朝" w:hAnsi="ＭＳ 明朝" w:cs="MS-Mincho" w:hint="eastAsia"/>
          <w:color w:val="000000" w:themeColor="text1"/>
          <w:kern w:val="0"/>
          <w:sz w:val="16"/>
          <w:szCs w:val="16"/>
          <w14:ligatures w14:val="none"/>
        </w:rPr>
        <w:t>いずれかを記載します。また、基準値がない場合には記載ができません。</w:t>
      </w:r>
      <w:r w:rsidRPr="00A75491">
        <w:rPr>
          <w:rFonts w:ascii="ＭＳ 明朝" w:eastAsia="ＭＳ 明朝" w:hAnsi="ＭＳ 明朝" w:cs="MS-Mincho" w:hint="eastAsia"/>
          <w:color w:val="000000" w:themeColor="text1"/>
          <w:kern w:val="0"/>
          <w:szCs w:val="21"/>
          <w14:ligatures w14:val="none"/>
        </w:rPr>
        <w:t xml:space="preserve">　</w:t>
      </w:r>
    </w:p>
    <w:p w14:paraId="32647A4B"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【７．改修前のＢＥＩの値】　　　　　　　　　　　　　　　　　　</w:t>
      </w:r>
    </w:p>
    <w:p w14:paraId="53B465A3"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□記載なし　　□記載する（改修前：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4AAC089D" w14:textId="77777777" w:rsidR="00A75491" w:rsidRPr="00A75491" w:rsidRDefault="00A75491" w:rsidP="00A75491">
      <w:pP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【８．｢ＺＥＨマーク｣、｢ゼロエネ相当｣等に関する表示】</w:t>
      </w:r>
    </w:p>
    <w:p w14:paraId="44D3462D" w14:textId="77777777" w:rsidR="00A75491" w:rsidRPr="00A75491" w:rsidRDefault="00A75491" w:rsidP="00A75491">
      <w:pPr>
        <w:autoSpaceDE w:val="0"/>
        <w:autoSpaceDN w:val="0"/>
        <w:adjustRightInd w:val="0"/>
        <w:spacing w:line="320" w:lineRule="exact"/>
        <w:ind w:firstLineChars="200" w:firstLine="36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 w:val="18"/>
          <w:szCs w:val="21"/>
          <w14:ligatures w14:val="none"/>
        </w:rPr>
        <w:t>申請書選択肢は評価書の表示項目。カッコ書きは表示マーク。</w:t>
      </w:r>
    </w:p>
    <w:p w14:paraId="78380FB3" w14:textId="77777777" w:rsidR="00A75491" w:rsidRPr="00A75491" w:rsidRDefault="00A75491" w:rsidP="00A75491">
      <w:pPr>
        <w:autoSpaceDE w:val="0"/>
        <w:autoSpaceDN w:val="0"/>
        <w:adjustRightInd w:val="0"/>
        <w:spacing w:line="320" w:lineRule="atLeast"/>
        <w:ind w:firstLineChars="300" w:firstLine="63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□『ＺＥＨ』　</w:t>
      </w:r>
      <w:r w:rsidRPr="00A75491">
        <w:rPr>
          <w:rFonts w:ascii="ＭＳ 明朝" w:eastAsia="ＭＳ 明朝" w:hAnsi="ＭＳ 明朝" w:cs="MS-Mincho" w:hint="eastAsia"/>
          <w:color w:val="000000" w:themeColor="text1"/>
          <w:kern w:val="0"/>
          <w:sz w:val="18"/>
          <w:szCs w:val="21"/>
          <w14:ligatures w14:val="none"/>
        </w:rPr>
        <w:t>（ZEHマーク+「ゼロエネ相当」）</w:t>
      </w:r>
      <w:r w:rsidRPr="00A75491">
        <w:rPr>
          <w:rFonts w:ascii="ＭＳ 明朝" w:eastAsia="ＭＳ 明朝" w:hAnsi="ＭＳ 明朝" w:cs="MS-Mincho" w:hint="eastAsia"/>
          <w:color w:val="000000" w:themeColor="text1"/>
          <w:kern w:val="0"/>
          <w:szCs w:val="21"/>
          <w14:ligatures w14:val="none"/>
        </w:rPr>
        <w:t xml:space="preserve">　</w:t>
      </w:r>
    </w:p>
    <w:p w14:paraId="19BF40B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Cs w:val="21"/>
          <w14:ligatures w14:val="none"/>
        </w:rPr>
        <w:t xml:space="preserve">　　　□Ｎｅａｒｌｙ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ＺＥＨ </w:t>
      </w:r>
      <w:r w:rsidRPr="00A75491">
        <w:rPr>
          <w:rFonts w:ascii="ＭＳ 明朝" w:eastAsia="ＭＳ 明朝" w:hAnsi="ＭＳ 明朝" w:cs="MS-Mincho" w:hint="eastAsia"/>
          <w:color w:val="000000" w:themeColor="text1"/>
          <w:kern w:val="0"/>
          <w:sz w:val="18"/>
          <w:szCs w:val="21"/>
          <w14:ligatures w14:val="none"/>
        </w:rPr>
        <w:t>（ZEHマーク）</w:t>
      </w:r>
      <w:r w:rsidRPr="00A75491">
        <w:rPr>
          <w:rFonts w:ascii="ＭＳ 明朝" w:eastAsia="ＭＳ 明朝" w:hAnsi="ＭＳ 明朝" w:cs="MS-Mincho" w:hint="eastAsia"/>
          <w:color w:val="000000" w:themeColor="text1"/>
          <w:kern w:val="0"/>
          <w:szCs w:val="21"/>
          <w14:ligatures w14:val="none"/>
        </w:rPr>
        <w:t xml:space="preserve">  □ＺＥＨ　Ｒｅａｄｙ</w:t>
      </w:r>
      <w:r w:rsidRPr="00A75491">
        <w:rPr>
          <w:rFonts w:ascii="ＭＳ 明朝" w:eastAsia="ＭＳ 明朝" w:hAnsi="ＭＳ 明朝" w:cs="MS-Mincho" w:hint="eastAsia"/>
          <w:color w:val="000000" w:themeColor="text1"/>
          <w:kern w:val="0"/>
          <w:sz w:val="18"/>
          <w:szCs w:val="18"/>
          <w14:ligatures w14:val="none"/>
        </w:rPr>
        <w:t xml:space="preserve">（ZEHマーク）　　</w:t>
      </w:r>
    </w:p>
    <w:p w14:paraId="592160C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□ＺＥＨ　Ｏｒｉｅｎｔｅｄ</w:t>
      </w:r>
      <w:r w:rsidRPr="00A75491">
        <w:rPr>
          <w:rFonts w:ascii="ＭＳ 明朝" w:eastAsia="ＭＳ 明朝" w:hAnsi="ＭＳ 明朝" w:cs="MS-Mincho" w:hint="eastAsia"/>
          <w:color w:val="000000" w:themeColor="text1"/>
          <w:kern w:val="0"/>
          <w:sz w:val="18"/>
          <w:szCs w:val="18"/>
          <w14:ligatures w14:val="none"/>
        </w:rPr>
        <w:t>（ZEHマーク）</w:t>
      </w:r>
      <w:r w:rsidRPr="00A75491">
        <w:rPr>
          <w:rFonts w:ascii="ＭＳ 明朝" w:eastAsia="ＭＳ 明朝" w:hAnsi="ＭＳ 明朝" w:cs="MS-Mincho" w:hint="eastAsia"/>
          <w:color w:val="000000" w:themeColor="text1"/>
          <w:kern w:val="0"/>
          <w:szCs w:val="21"/>
          <w14:ligatures w14:val="none"/>
        </w:rPr>
        <w:t xml:space="preserve">　</w:t>
      </w:r>
    </w:p>
    <w:p w14:paraId="7089842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□ゼロエネ相当　　□記載しない　　　　　　　　　　　　　　　　　　　　　　　　　　　　　</w:t>
      </w:r>
    </w:p>
    <w:p w14:paraId="669FEDA3"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lastRenderedPageBreak/>
        <w:t xml:space="preserve">【９．参考情報】二次エネルギー消費量等に関する項目以外の情報（注意8）　　　　　　　　　　　　　　　　　　　　　</w:t>
      </w:r>
      <w:r w:rsidRPr="00A75491">
        <w:rPr>
          <w:rFonts w:ascii="ＭＳ 明朝" w:eastAsia="ＭＳ 明朝" w:hAnsi="ＭＳ 明朝" w:cs="MS-Mincho"/>
          <w:color w:val="000000" w:themeColor="text1"/>
          <w:kern w:val="0"/>
          <w:szCs w:val="21"/>
          <w14:ligatures w14:val="none"/>
        </w:rPr>
        <w:t xml:space="preserve">　　　</w:t>
      </w:r>
    </w:p>
    <w:p w14:paraId="206C70D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　□記載しない</w:t>
      </w:r>
    </w:p>
    <w:p w14:paraId="7B31ADC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□別紙による　　　□第四面の参考情報と同じ内容とする　　　　　　　　　　　　</w:t>
      </w:r>
      <w:r w:rsidRPr="00A75491">
        <w:rPr>
          <w:rFonts w:ascii="ＭＳ 明朝" w:eastAsia="ＭＳ 明朝" w:hAnsi="ＭＳ 明朝" w:cs="MS-Mincho"/>
          <w:color w:val="000000" w:themeColor="text1"/>
          <w:kern w:val="0"/>
          <w:szCs w:val="21"/>
          <w:u w:val="single"/>
          <w14:ligatures w14:val="none"/>
        </w:rPr>
        <w:t xml:space="preserve">　　</w:t>
      </w:r>
    </w:p>
    <w:p w14:paraId="3BE4F560"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【10．店舗等併用住宅の住戸部分でＺＥＨ　Ｏｒｉｅｎｔｅｄの場合に申告する事項】</w:t>
      </w:r>
    </w:p>
    <w:p w14:paraId="59A6395E"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□ＺＥＨ　Ｏｒｉｅｎｔｅｄの要件（注意９）に適合する　　</w:t>
      </w:r>
    </w:p>
    <w:p w14:paraId="58F3AEA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【11．備考】</w:t>
      </w:r>
    </w:p>
    <w:p w14:paraId="17801EE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p>
    <w:p w14:paraId="292E3C6A"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6DD086B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p>
    <w:p w14:paraId="73CC52D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(注意)</w:t>
      </w:r>
    </w:p>
    <w:p w14:paraId="0093362A" w14:textId="77777777" w:rsidR="00A75491" w:rsidRPr="00A75491" w:rsidRDefault="00A75491" w:rsidP="00A75491">
      <w:pPr>
        <w:autoSpaceDE w:val="0"/>
        <w:autoSpaceDN w:val="0"/>
        <w:adjustRightInd w:val="0"/>
        <w:spacing w:line="24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１．この面は、住戸の申請がある場合に作成してください。</w:t>
      </w:r>
    </w:p>
    <w:p w14:paraId="2A9188F4" w14:textId="77777777" w:rsidR="00A75491" w:rsidRPr="00A75491" w:rsidRDefault="00A75491" w:rsidP="00A75491">
      <w:pPr>
        <w:autoSpaceDE w:val="0"/>
        <w:autoSpaceDN w:val="0"/>
        <w:adjustRightInd w:val="0"/>
        <w:spacing w:line="24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２．この面は、複数の住戸を集約して記載すること等により記載すべき事項の全てが明示された別の書面をもって代えることができます。</w:t>
      </w:r>
    </w:p>
    <w:p w14:paraId="2C3FCC1D" w14:textId="77777777" w:rsidR="00A75491" w:rsidRPr="00A75491" w:rsidRDefault="00A75491" w:rsidP="00A75491">
      <w:pPr>
        <w:spacing w:line="240" w:lineRule="exact"/>
        <w:ind w:left="320" w:hangingChars="178" w:hanging="320"/>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３．【１．申請対象となる住戸の名称】評価書に表示される名称です。住戸の評価である旨が分かるように記載してください。</w:t>
      </w:r>
    </w:p>
    <w:p w14:paraId="268640DA" w14:textId="77777777" w:rsidR="00A75491" w:rsidRPr="00A75491" w:rsidRDefault="00A75491" w:rsidP="00A75491">
      <w:pPr>
        <w:spacing w:line="240" w:lineRule="exact"/>
        <w:ind w:left="320" w:hangingChars="178" w:hanging="320"/>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４．【２．申請対象となる住戸の存する建築物の用途】当該欄に記載される内容にかかわらず、評価書の「申請対象部分に関する基本的事項」の用途欄には「住宅」と表示されます。</w:t>
      </w:r>
    </w:p>
    <w:p w14:paraId="0772B1E5" w14:textId="77777777" w:rsidR="00A75491" w:rsidRPr="00106F17" w:rsidRDefault="00A75491" w:rsidP="00A75491">
      <w:pPr>
        <w:autoSpaceDE w:val="0"/>
        <w:autoSpaceDN w:val="0"/>
        <w:adjustRightInd w:val="0"/>
        <w:spacing w:line="260" w:lineRule="exact"/>
        <w:ind w:left="378" w:hangingChars="210" w:hanging="378"/>
        <w:jc w:val="left"/>
        <w:rPr>
          <w:rFonts w:ascii="ＭＳ 明朝" w:eastAsia="ＭＳ 明朝" w:hAnsi="ＭＳ 明朝" w:cs="MS-Mincho"/>
          <w:color w:val="FF0000"/>
          <w:kern w:val="0"/>
          <w:sz w:val="18"/>
          <w:szCs w:val="18"/>
          <w14:ligatures w14:val="none"/>
        </w:rPr>
      </w:pPr>
      <w:r w:rsidRPr="00106F17">
        <w:rPr>
          <w:rFonts w:ascii="ＭＳ 明朝" w:eastAsia="ＭＳ 明朝" w:hAnsi="ＭＳ 明朝" w:cs="MS-Mincho" w:hint="eastAsia"/>
          <w:color w:val="FF0000"/>
          <w:kern w:val="0"/>
          <w:sz w:val="18"/>
          <w:szCs w:val="18"/>
          <w14:ligatures w14:val="none"/>
        </w:rPr>
        <w:t>５. 【５．評価手法】【一次エネルギー消費量】仕様基準を選択する場合は、外皮性能の評価手法が仕様基準又は性能基準（省エネ基準適合）、誘導仕様基準を選択する場合は、外皮性能の評価手法が誘導仕様基準又は性能基準（誘導基準適合）であること。</w:t>
      </w:r>
    </w:p>
    <w:p w14:paraId="561F4CFC"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６．【６．外皮性能に関する表示】外皮基準適合の場合のみ「Ｕ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又はη</w:t>
      </w:r>
      <w:r w:rsidRPr="00A75491">
        <w:rPr>
          <w:rFonts w:ascii="ＭＳ 明朝" w:eastAsia="ＭＳ 明朝" w:hAnsi="ＭＳ 明朝" w:cs="MS-Mincho" w:hint="eastAsia"/>
          <w:color w:val="000000" w:themeColor="text1"/>
          <w:kern w:val="0"/>
          <w:sz w:val="18"/>
          <w:szCs w:val="18"/>
          <w:vertAlign w:val="subscript"/>
          <w14:ligatures w14:val="none"/>
        </w:rPr>
        <w:t>ＡＣ</w:t>
      </w:r>
      <w:r w:rsidRPr="00A75491">
        <w:rPr>
          <w:rFonts w:ascii="ＭＳ 明朝" w:eastAsia="ＭＳ 明朝" w:hAnsi="ＭＳ 明朝" w:cs="MS-Mincho" w:hint="eastAsia"/>
          <w:color w:val="000000" w:themeColor="text1"/>
          <w:kern w:val="0"/>
          <w:sz w:val="18"/>
          <w:szCs w:val="18"/>
          <w14:ligatures w14:val="none"/>
        </w:rPr>
        <w:t>の値の記載」について「希望する」を選択できます。この場合は、評価書に数値が記載されます。また、「希望しない」を選択した場合は「適合」又は「-」が記載されます。</w:t>
      </w:r>
    </w:p>
    <w:p w14:paraId="09D936E1"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７．【７．改修前のＢＥＩの値】</w:t>
      </w:r>
      <w:bookmarkStart w:id="3" w:name="_Hlk110605867"/>
      <w:r w:rsidRPr="00A75491">
        <w:rPr>
          <w:rFonts w:ascii="Century" w:eastAsia="ＭＳ 明朝" w:hAnsi="Century" w:cs="Times New Roman" w:hint="eastAsia"/>
          <w:color w:val="000000" w:themeColor="text1"/>
          <w:sz w:val="18"/>
          <w:szCs w:val="18"/>
          <w14:ligatures w14:val="none"/>
        </w:rPr>
        <w:t>表示を行う場合は、改修前の計算書・図面等の提出が必要です。なお、</w:t>
      </w:r>
      <w:bookmarkEnd w:id="3"/>
      <w:r w:rsidRPr="00A75491">
        <w:rPr>
          <w:rFonts w:ascii="ＭＳ 明朝" w:eastAsia="ＭＳ 明朝" w:hAnsi="ＭＳ 明朝" w:cs="MS-Mincho" w:hint="eastAsia"/>
          <w:color w:val="000000" w:themeColor="text1"/>
          <w:kern w:val="0"/>
          <w:sz w:val="18"/>
          <w:szCs w:val="18"/>
          <w14:ligatures w14:val="none"/>
        </w:rPr>
        <w:t>実績値の評価はできません。</w:t>
      </w:r>
    </w:p>
    <w:p w14:paraId="6D1B10EE" w14:textId="77777777" w:rsidR="00A75491" w:rsidRPr="00106F17"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８．【８．｢ＺＥＨマーク｣、｢ゼロエネ相当｣等に関する表示】いずれかの表示を選択した場合、8地域を除き【６．外皮性能に関する表示】におけるＵ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の値の記載（適合が前提）は必須です。</w:t>
      </w:r>
      <w:r w:rsidRPr="00106F17">
        <w:rPr>
          <w:rFonts w:ascii="ＭＳ 明朝" w:eastAsia="ＭＳ 明朝" w:hAnsi="ＭＳ 明朝" w:cs="MS-Mincho" w:hint="eastAsia"/>
          <w:color w:val="FF0000"/>
          <w:kern w:val="0"/>
          <w:sz w:val="18"/>
          <w:szCs w:val="18"/>
          <w14:ligatures w14:val="none"/>
        </w:rPr>
        <w:t>なお、外皮性能及び一次エネルギー消費量の評価手法において、「誘導仕様基準」を選択した場合（ZEH Orientedの場合に限る）は、強化外皮の基準値が表示されます。外皮性能を誘導仕様基準、一次エネルギー消費量を性能基準とした場合は、Webプログラム算定時に用いられた値※が表示されます。</w:t>
      </w:r>
    </w:p>
    <w:p w14:paraId="42656755" w14:textId="77777777" w:rsidR="00A75491" w:rsidRPr="00106F17"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106F17">
        <w:rPr>
          <w:rFonts w:ascii="ＭＳ 明朝" w:eastAsia="ＭＳ 明朝" w:hAnsi="ＭＳ 明朝" w:cs="MS-Mincho" w:hint="eastAsia"/>
          <w:color w:val="FF0000"/>
          <w:kern w:val="0"/>
          <w:sz w:val="18"/>
          <w:szCs w:val="18"/>
          <w14:ligatures w14:val="none"/>
        </w:rPr>
        <w:t xml:space="preserve">　　※建築研究所の技術情報第三章第二節 10.仕様基準又は誘導仕様基準により外皮性能を評価する方法に定められた値。</w:t>
      </w:r>
    </w:p>
    <w:p w14:paraId="4739FEDF"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　　また、店舗等併用住宅の住戸部分の場合、ＺＥＨ　Ｒｅａｄｙを選択できません。</w:t>
      </w:r>
    </w:p>
    <w:p w14:paraId="16F3866F" w14:textId="77777777" w:rsidR="00A75491" w:rsidRPr="00A75491" w:rsidRDefault="00A75491" w:rsidP="00A75491">
      <w:pPr>
        <w:spacing w:line="240" w:lineRule="exact"/>
        <w:ind w:left="378" w:hangingChars="210" w:hanging="378"/>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８．【９．参考情報】評価書の参考情報に記載を希望する</w:t>
      </w:r>
      <w:r w:rsidRPr="00106F17">
        <w:rPr>
          <w:rFonts w:ascii="ＭＳ 明朝" w:eastAsia="ＭＳ 明朝" w:hAnsi="ＭＳ 明朝" w:cs="MS-Mincho" w:hint="eastAsia"/>
          <w:color w:val="FF0000"/>
          <w:kern w:val="0"/>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その他省エネルギー性能関連情報や災害対策関連情報及び建築物の販売又は賃貸に関して参考となる情報について</w:t>
      </w:r>
      <w:r w:rsidRPr="00A75491">
        <w:rPr>
          <w:rFonts w:ascii="ＭＳ 明朝" w:eastAsia="ＭＳ 明朝" w:hAnsi="ＭＳ 明朝" w:cs="MS-Mincho"/>
          <w:color w:val="000000" w:themeColor="text1"/>
          <w:kern w:val="0"/>
          <w:sz w:val="18"/>
          <w:szCs w:val="18"/>
          <w14:ligatures w14:val="none"/>
        </w:rPr>
        <w:t>記載を希望する場合</w:t>
      </w:r>
      <w:r w:rsidRPr="00A75491">
        <w:rPr>
          <w:rFonts w:ascii="ＭＳ 明朝" w:eastAsia="ＭＳ 明朝" w:hAnsi="ＭＳ 明朝" w:cs="MS-Mincho" w:hint="eastAsia"/>
          <w:color w:val="000000" w:themeColor="text1"/>
          <w:kern w:val="0"/>
          <w:sz w:val="18"/>
          <w:szCs w:val="18"/>
          <w14:ligatures w14:val="none"/>
        </w:rPr>
        <w:t>は、「別紙による」をチェックの上、掲載する情報を記載した別紙を提出してください。</w:t>
      </w:r>
    </w:p>
    <w:p w14:paraId="17790680" w14:textId="77777777" w:rsidR="00A75491" w:rsidRPr="00A75491" w:rsidRDefault="00A75491" w:rsidP="00A75491">
      <w:pPr>
        <w:snapToGrid w:val="0"/>
        <w:ind w:left="360" w:hangingChars="200" w:hanging="360"/>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９. 【10．店舗等併用住宅の住戸部分でＺＥＨ　Ｏｒｉｅｎｔｅｄの場合に申告する事項】</w:t>
      </w:r>
    </w:p>
    <w:p w14:paraId="18FB1C7E" w14:textId="77777777" w:rsidR="00A75491" w:rsidRPr="00A75491" w:rsidRDefault="00A75491" w:rsidP="00A75491">
      <w:pPr>
        <w:snapToGrid w:val="0"/>
        <w:ind w:leftChars="200" w:left="420"/>
        <w:rPr>
          <w:rFonts w:ascii="Century" w:eastAsia="ＭＳ 明朝" w:hAnsi="Century" w:cs="Times New Roman"/>
          <w:color w:val="000000" w:themeColor="text1"/>
          <w:sz w:val="18"/>
          <w:szCs w:val="20"/>
          <w14:ligatures w14:val="none"/>
        </w:rPr>
      </w:pPr>
      <w:r w:rsidRPr="00A75491">
        <w:rPr>
          <w:rFonts w:ascii="Century" w:eastAsia="ＭＳ 明朝" w:hAnsi="Century" w:cs="Times New Roman" w:hint="eastAsia"/>
          <w:color w:val="000000" w:themeColor="text1"/>
          <w:sz w:val="18"/>
          <w:szCs w:val="20"/>
          <w14:ligatures w14:val="none"/>
        </w:rPr>
        <w:t>都市部狭小地（※</w:t>
      </w:r>
      <w:r w:rsidRPr="00A75491">
        <w:rPr>
          <w:rFonts w:ascii="Century" w:eastAsia="ＭＳ 明朝" w:hAnsi="Century" w:cs="Times New Roman"/>
          <w:color w:val="000000" w:themeColor="text1"/>
          <w:sz w:val="18"/>
          <w:szCs w:val="20"/>
          <w14:ligatures w14:val="none"/>
        </w:rPr>
        <w:t>1</w:t>
      </w:r>
      <w:r w:rsidRPr="00A75491">
        <w:rPr>
          <w:rFonts w:ascii="Century" w:eastAsia="ＭＳ 明朝" w:hAnsi="Century" w:cs="Times New Roman" w:hint="eastAsia"/>
          <w:color w:val="000000" w:themeColor="text1"/>
          <w:sz w:val="18"/>
          <w:szCs w:val="20"/>
          <w14:ligatures w14:val="none"/>
        </w:rPr>
        <w:t>）又は多雪地域（※</w:t>
      </w:r>
      <w:r w:rsidRPr="00A75491">
        <w:rPr>
          <w:rFonts w:ascii="Century" w:eastAsia="ＭＳ 明朝" w:hAnsi="Century" w:cs="Times New Roman"/>
          <w:color w:val="000000" w:themeColor="text1"/>
          <w:sz w:val="18"/>
          <w:szCs w:val="20"/>
          <w14:ligatures w14:val="none"/>
        </w:rPr>
        <w:t>2</w:t>
      </w:r>
      <w:r w:rsidRPr="00A75491">
        <w:rPr>
          <w:rFonts w:ascii="Century" w:eastAsia="ＭＳ 明朝" w:hAnsi="Century" w:cs="Times New Roman" w:hint="eastAsia"/>
          <w:color w:val="000000" w:themeColor="text1"/>
          <w:sz w:val="18"/>
          <w:szCs w:val="20"/>
          <w14:ligatures w14:val="none"/>
        </w:rPr>
        <w:t>）に該当する場合で、外皮基準及び一次エネルギー消費量水準に適合する場合に申告してください。</w:t>
      </w:r>
    </w:p>
    <w:p w14:paraId="7480C5E4" w14:textId="77777777" w:rsidR="00A75491" w:rsidRPr="00A75491" w:rsidRDefault="00A75491" w:rsidP="00A75491">
      <w:pPr>
        <w:snapToGrid w:val="0"/>
        <w:ind w:leftChars="200" w:left="420"/>
        <w:rPr>
          <w:rFonts w:ascii="Century" w:eastAsia="ＭＳ 明朝" w:hAnsi="Century" w:cs="Times New Roman"/>
          <w:color w:val="000000" w:themeColor="text1"/>
          <w:sz w:val="18"/>
          <w:szCs w:val="20"/>
          <w14:ligatures w14:val="none"/>
        </w:rPr>
      </w:pPr>
      <w:r w:rsidRPr="00A75491">
        <w:rPr>
          <w:rFonts w:ascii="Century" w:eastAsia="ＭＳ 明朝" w:hAnsi="Century" w:cs="Times New Roman"/>
          <w:color w:val="000000" w:themeColor="text1"/>
          <w:sz w:val="18"/>
          <w:szCs w:val="20"/>
          <w14:ligatures w14:val="none"/>
        </w:rPr>
        <w:t>(</w:t>
      </w:r>
      <w:r w:rsidRPr="00A75491">
        <w:rPr>
          <w:rFonts w:ascii="Century" w:eastAsia="ＭＳ 明朝" w:hAnsi="Century" w:cs="Times New Roman" w:hint="eastAsia"/>
          <w:color w:val="000000" w:themeColor="text1"/>
          <w:sz w:val="18"/>
          <w:szCs w:val="20"/>
          <w14:ligatures w14:val="none"/>
        </w:rPr>
        <w:t>※</w:t>
      </w:r>
      <w:r w:rsidRPr="00A75491">
        <w:rPr>
          <w:rFonts w:ascii="Century" w:eastAsia="ＭＳ 明朝" w:hAnsi="Century" w:cs="Times New Roman"/>
          <w:color w:val="000000" w:themeColor="text1"/>
          <w:sz w:val="18"/>
          <w:szCs w:val="20"/>
          <w14:ligatures w14:val="none"/>
        </w:rPr>
        <w:t>1)</w:t>
      </w:r>
      <w:r w:rsidRPr="00A75491">
        <w:rPr>
          <w:rFonts w:ascii="Century" w:eastAsia="ＭＳ 明朝" w:hAnsi="Century" w:cs="Times New Roman" w:hint="eastAsia"/>
          <w:color w:val="000000" w:themeColor="text1"/>
          <w:sz w:val="18"/>
          <w:szCs w:val="20"/>
          <w14:ligatures w14:val="none"/>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A75491">
        <w:rPr>
          <w:rFonts w:ascii="Century" w:eastAsia="ＭＳ 明朝" w:hAnsi="Century" w:cs="Times New Roman"/>
          <w:color w:val="000000" w:themeColor="text1"/>
          <w:sz w:val="18"/>
          <w:szCs w:val="20"/>
          <w14:ligatures w14:val="none"/>
        </w:rPr>
        <w:t>85</w:t>
      </w:r>
      <w:r w:rsidRPr="00A75491">
        <w:rPr>
          <w:rFonts w:ascii="Century" w:eastAsia="ＭＳ 明朝" w:hAnsi="Century" w:cs="Times New Roman" w:hint="eastAsia"/>
          <w:color w:val="000000" w:themeColor="text1"/>
          <w:sz w:val="18"/>
          <w:szCs w:val="20"/>
          <w14:ligatures w14:val="none"/>
        </w:rPr>
        <w:t>㎡未満で、かつ平屋建て以外の住宅。</w:t>
      </w:r>
    </w:p>
    <w:p w14:paraId="0B34BDE8" w14:textId="77777777" w:rsidR="00A75491" w:rsidRPr="00A75491" w:rsidRDefault="00A75491" w:rsidP="00A75491">
      <w:pPr>
        <w:snapToGrid w:val="0"/>
        <w:ind w:leftChars="200" w:left="420"/>
        <w:rPr>
          <w:rFonts w:ascii="Century" w:eastAsia="ＭＳ 明朝" w:hAnsi="Century" w:cs="Times New Roman"/>
          <w:color w:val="000000" w:themeColor="text1"/>
          <w:sz w:val="18"/>
          <w:szCs w:val="20"/>
          <w14:ligatures w14:val="none"/>
        </w:rPr>
      </w:pPr>
      <w:bookmarkStart w:id="4" w:name="_Hlk107218905"/>
      <w:r w:rsidRPr="00A75491">
        <w:rPr>
          <w:rFonts w:ascii="Century" w:eastAsia="ＭＳ 明朝" w:hAnsi="Century" w:cs="Times New Roman"/>
          <w:color w:val="000000" w:themeColor="text1"/>
          <w:sz w:val="18"/>
          <w:szCs w:val="20"/>
          <w14:ligatures w14:val="none"/>
        </w:rPr>
        <w:t>(</w:t>
      </w:r>
      <w:r w:rsidRPr="00A75491">
        <w:rPr>
          <w:rFonts w:ascii="Century" w:eastAsia="ＭＳ 明朝" w:hAnsi="Century" w:cs="Times New Roman" w:hint="eastAsia"/>
          <w:color w:val="000000" w:themeColor="text1"/>
          <w:sz w:val="18"/>
          <w:szCs w:val="20"/>
          <w14:ligatures w14:val="none"/>
        </w:rPr>
        <w:t>※</w:t>
      </w:r>
      <w:r w:rsidRPr="00A75491">
        <w:rPr>
          <w:rFonts w:ascii="Century" w:eastAsia="ＭＳ 明朝" w:hAnsi="Century" w:cs="Times New Roman"/>
          <w:color w:val="000000" w:themeColor="text1"/>
          <w:sz w:val="18"/>
          <w:szCs w:val="20"/>
          <w14:ligatures w14:val="none"/>
        </w:rPr>
        <w:t>2)</w:t>
      </w:r>
      <w:bookmarkEnd w:id="4"/>
      <w:r w:rsidRPr="00A75491">
        <w:rPr>
          <w:rFonts w:ascii="Century" w:eastAsia="ＭＳ 明朝" w:hAnsi="Century" w:cs="Times New Roman" w:hint="eastAsia"/>
          <w:color w:val="000000" w:themeColor="text1"/>
          <w:sz w:val="18"/>
          <w:szCs w:val="20"/>
          <w14:ligatures w14:val="none"/>
        </w:rPr>
        <w:t>建築基準法で規定する垂直積雪量が</w:t>
      </w:r>
      <w:r w:rsidRPr="00A75491">
        <w:rPr>
          <w:rFonts w:ascii="Century" w:eastAsia="ＭＳ 明朝" w:hAnsi="Century" w:cs="Times New Roman"/>
          <w:color w:val="000000" w:themeColor="text1"/>
          <w:sz w:val="18"/>
          <w:szCs w:val="20"/>
          <w14:ligatures w14:val="none"/>
        </w:rPr>
        <w:t>100cm</w:t>
      </w:r>
      <w:r w:rsidRPr="00A75491">
        <w:rPr>
          <w:rFonts w:ascii="Century" w:eastAsia="ＭＳ 明朝" w:hAnsi="Century" w:cs="Times New Roman" w:hint="eastAsia"/>
          <w:color w:val="000000" w:themeColor="text1"/>
          <w:sz w:val="18"/>
          <w:szCs w:val="20"/>
          <w14:ligatures w14:val="none"/>
        </w:rPr>
        <w:t>以上に該当する地域。</w:t>
      </w:r>
    </w:p>
    <w:p w14:paraId="01662D59" w14:textId="77777777" w:rsidR="00A75491" w:rsidRPr="00A75491" w:rsidRDefault="00A75491" w:rsidP="00A75491">
      <w:pPr>
        <w:spacing w:line="240" w:lineRule="exac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noProof/>
          <w:color w:val="000000" w:themeColor="text1"/>
          <w:kern w:val="0"/>
          <w:sz w:val="18"/>
          <w:szCs w:val="18"/>
          <w14:ligatures w14:val="none"/>
        </w:rPr>
        <mc:AlternateContent>
          <mc:Choice Requires="wps">
            <w:drawing>
              <wp:anchor distT="0" distB="0" distL="114300" distR="114300" simplePos="0" relativeHeight="251683840" behindDoc="0" locked="0" layoutInCell="1" allowOverlap="1" wp14:anchorId="03A9885D" wp14:editId="19E114A1">
                <wp:simplePos x="0" y="0"/>
                <wp:positionH relativeFrom="column">
                  <wp:posOffset>191770</wp:posOffset>
                </wp:positionH>
                <wp:positionV relativeFrom="paragraph">
                  <wp:posOffset>13335</wp:posOffset>
                </wp:positionV>
                <wp:extent cx="5781675" cy="2106295"/>
                <wp:effectExtent l="0" t="0" r="28575" b="27305"/>
                <wp:wrapNone/>
                <wp:docPr id="203369906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6295"/>
                        </a:xfrm>
                        <a:prstGeom prst="rect">
                          <a:avLst/>
                        </a:prstGeom>
                        <a:solidFill>
                          <a:srgbClr val="FFFFFF"/>
                        </a:solidFill>
                        <a:ln w="9525">
                          <a:solidFill>
                            <a:srgbClr val="000000"/>
                          </a:solidFill>
                          <a:miter lim="800000"/>
                          <a:headEnd/>
                          <a:tailEnd/>
                        </a:ln>
                      </wps:spPr>
                      <wps:txbx>
                        <w:txbxContent>
                          <w:p w14:paraId="1AA6321B"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4DD0707"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w:t>
                            </w:r>
                            <w:r w:rsidRPr="004C7B62">
                              <w:rPr>
                                <w:rFonts w:ascii="ＭＳ 明朝" w:hAnsi="ＭＳ 明朝" w:cs="MS-Mincho"/>
                                <w:kern w:val="0"/>
                                <w:sz w:val="18"/>
                                <w:szCs w:val="18"/>
                              </w:rPr>
                              <w:t>プログラム</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Ver.2.4.2</w:t>
                            </w:r>
                            <w:r w:rsidRPr="004C7B62">
                              <w:rPr>
                                <w:rFonts w:ascii="ＭＳ 明朝" w:hAnsi="ＭＳ 明朝" w:cs="MS-Mincho" w:hint="eastAsia"/>
                                <w:kern w:val="0"/>
                                <w:sz w:val="18"/>
                                <w:szCs w:val="18"/>
                              </w:rPr>
                              <w:t>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5E6393D9" w14:textId="77777777" w:rsidR="00A75491" w:rsidRPr="00DB0126"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2D2BD2DC"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05451266"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w:t>
                            </w:r>
                            <w:r w:rsidRPr="00DB0126">
                              <w:rPr>
                                <w:rFonts w:ascii="ＭＳ 明朝" w:hAnsi="ＭＳ 明朝" w:cs="MS-Mincho" w:hint="eastAsia"/>
                                <w:kern w:val="0"/>
                                <w:sz w:val="18"/>
                                <w:szCs w:val="18"/>
                              </w:rPr>
                              <w:t>(kWh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・コージェネレーションによる削減量</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45DF89AD"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・ガス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・灯油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2BB19BA6"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w:t>
                            </w:r>
                            <w:r w:rsidRPr="00DB0126">
                              <w:rPr>
                                <w:rFonts w:ascii="ＭＳ 明朝" w:hAnsi="ＭＳ 明朝" w:cs="MS-Mincho" w:hint="eastAsia"/>
                                <w:kern w:val="0"/>
                                <w:sz w:val="18"/>
                                <w:szCs w:val="18"/>
                              </w:rPr>
                              <w:t>基準二次エネルギー消費量</w:t>
                            </w:r>
                          </w:p>
                          <w:p w14:paraId="57ACF510" w14:textId="77777777" w:rsidR="00A75491" w:rsidRPr="00DB0126"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・灯油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214244C6" w14:textId="77777777" w:rsidR="00A75491" w:rsidRPr="004C7B62" w:rsidRDefault="00A75491" w:rsidP="00A75491">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w:t>
                            </w:r>
                            <w:r w:rsidRPr="00DB0126">
                              <w:rPr>
                                <w:rFonts w:ascii="ＭＳ 明朝" w:hAnsi="ＭＳ 明朝" w:cs="MS-Mincho" w:hint="eastAsia"/>
                                <w:kern w:val="0"/>
                                <w:sz w:val="18"/>
                                <w:szCs w:val="18"/>
                              </w:rPr>
                              <w:t>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885D" id="Text Box 328" o:spid="_x0000_s1034" type="#_x0000_t202" style="position:absolute;left:0;text-align:left;margin-left:15.1pt;margin-top:1.05pt;width:455.25pt;height:16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">
                <v:textbox inset="5.85pt,.7pt,5.85pt,.7pt">
                  <w:txbxContent>
                    <w:p w14:paraId="1AA6321B" w14:textId="77777777" w:rsidR="00A75491" w:rsidRPr="004C7B62"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4DD0707"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w:t>
                      </w:r>
                      <w:r w:rsidRPr="004C7B62">
                        <w:rPr>
                          <w:rFonts w:ascii="ＭＳ 明朝" w:hAnsi="ＭＳ 明朝" w:cs="MS-Mincho"/>
                          <w:kern w:val="0"/>
                          <w:sz w:val="18"/>
                          <w:szCs w:val="18"/>
                        </w:rPr>
                        <w:t>プログラム</w:t>
                      </w:r>
                      <w:r w:rsidRPr="004C7B62">
                        <w:rPr>
                          <w:rFonts w:ascii="ＭＳ 明朝" w:hAnsi="ＭＳ 明朝" w:cs="MS-Mincho" w:hint="eastAsia"/>
                          <w:kern w:val="0"/>
                          <w:sz w:val="18"/>
                          <w:szCs w:val="18"/>
                        </w:rPr>
                        <w:t>（※）</w:t>
                      </w:r>
                      <w:r w:rsidRPr="004C7B62">
                        <w:rPr>
                          <w:rFonts w:ascii="ＭＳ 明朝" w:hAnsi="ＭＳ 明朝" w:cs="MS-Mincho" w:hint="eastAsia"/>
                          <w:kern w:val="0"/>
                          <w:sz w:val="18"/>
                          <w:szCs w:val="18"/>
                        </w:rPr>
                        <w:t>Ver.2.4.2</w:t>
                      </w:r>
                      <w:r w:rsidRPr="004C7B62">
                        <w:rPr>
                          <w:rFonts w:ascii="ＭＳ 明朝" w:hAnsi="ＭＳ 明朝" w:cs="MS-Mincho" w:hint="eastAsia"/>
                          <w:kern w:val="0"/>
                          <w:sz w:val="18"/>
                          <w:szCs w:val="18"/>
                        </w:rPr>
                        <w:t>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5E6393D9" w14:textId="77777777" w:rsidR="00A75491" w:rsidRPr="00DB0126" w:rsidRDefault="00A75491" w:rsidP="00A75491">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2D2BD2DC"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05451266"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w:t>
                      </w:r>
                      <w:r w:rsidRPr="00DB0126">
                        <w:rPr>
                          <w:rFonts w:ascii="ＭＳ 明朝" w:hAnsi="ＭＳ 明朝" w:cs="MS-Mincho" w:hint="eastAsia"/>
                          <w:kern w:val="0"/>
                          <w:sz w:val="18"/>
                          <w:szCs w:val="18"/>
                        </w:rPr>
                        <w:t>(kWh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・コージェネレーションによる削減量</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45DF89AD"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・ガス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・灯油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2BB19BA6" w14:textId="77777777" w:rsidR="00A75491" w:rsidRPr="00DB0126" w:rsidRDefault="00A75491" w:rsidP="00A75491">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w:t>
                      </w:r>
                      <w:r w:rsidRPr="00DB0126">
                        <w:rPr>
                          <w:rFonts w:ascii="ＭＳ 明朝" w:hAnsi="ＭＳ 明朝" w:cs="MS-Mincho" w:hint="eastAsia"/>
                          <w:kern w:val="0"/>
                          <w:sz w:val="18"/>
                          <w:szCs w:val="18"/>
                        </w:rPr>
                        <w:t>基準二次エネルギー消費量</w:t>
                      </w:r>
                    </w:p>
                    <w:p w14:paraId="57ACF510" w14:textId="77777777" w:rsidR="00A75491" w:rsidRPr="00DB0126" w:rsidRDefault="00A75491" w:rsidP="00A75491">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w:t>
                      </w:r>
                      <w:r w:rsidRPr="00DB0126">
                        <w:rPr>
                          <w:rFonts w:ascii="ＭＳ 明朝" w:hAnsi="ＭＳ 明朝" w:cs="MS-Mincho" w:hint="eastAsia"/>
                          <w:kern w:val="0"/>
                          <w:sz w:val="18"/>
                          <w:szCs w:val="18"/>
                        </w:rPr>
                        <w:t>(kWh/</w:t>
                      </w:r>
                      <w:r w:rsidRPr="00DB0126">
                        <w:rPr>
                          <w:rFonts w:ascii="ＭＳ 明朝" w:hAnsi="ＭＳ 明朝" w:cs="MS-Mincho" w:hint="eastAsia"/>
                          <w:kern w:val="0"/>
                          <w:sz w:val="18"/>
                          <w:szCs w:val="18"/>
                        </w:rPr>
                        <w:t>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r w:rsidRPr="00DB0126">
                        <w:rPr>
                          <w:rFonts w:ascii="ＭＳ 明朝" w:hAnsi="ＭＳ 明朝" w:cs="MS-Mincho" w:hint="eastAsia"/>
                          <w:kern w:val="0"/>
                          <w:sz w:val="18"/>
                          <w:szCs w:val="18"/>
                        </w:rPr>
                        <w:t xml:space="preserve">　・灯油</w:t>
                      </w:r>
                      <w:r w:rsidRPr="00DB0126">
                        <w:rPr>
                          <w:rFonts w:ascii="ＭＳ 明朝" w:hAnsi="ＭＳ 明朝" w:cs="MS-Mincho" w:hint="eastAsia"/>
                          <w:kern w:val="0"/>
                          <w:sz w:val="18"/>
                          <w:szCs w:val="18"/>
                        </w:rPr>
                        <w:t>(MJ/</w:t>
                      </w:r>
                      <w:r w:rsidRPr="00DB0126">
                        <w:rPr>
                          <w:rFonts w:ascii="ＭＳ 明朝" w:hAnsi="ＭＳ 明朝" w:cs="MS-Mincho" w:hint="eastAsia"/>
                          <w:kern w:val="0"/>
                          <w:sz w:val="18"/>
                          <w:szCs w:val="18"/>
                        </w:rPr>
                        <w:t>年</w:t>
                      </w:r>
                      <w:r w:rsidRPr="00DB0126">
                        <w:rPr>
                          <w:rFonts w:ascii="ＭＳ 明朝" w:hAnsi="ＭＳ 明朝" w:cs="MS-Mincho" w:hint="eastAsia"/>
                          <w:kern w:val="0"/>
                          <w:sz w:val="18"/>
                          <w:szCs w:val="18"/>
                        </w:rPr>
                        <w:t>)</w:t>
                      </w:r>
                    </w:p>
                    <w:p w14:paraId="214244C6" w14:textId="77777777" w:rsidR="00A75491" w:rsidRPr="004C7B62" w:rsidRDefault="00A75491" w:rsidP="00A75491">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w:t>
                      </w:r>
                      <w:r w:rsidRPr="00DB0126">
                        <w:rPr>
                          <w:rFonts w:ascii="ＭＳ 明朝" w:hAnsi="ＭＳ 明朝" w:cs="MS-Mincho" w:hint="eastAsia"/>
                          <w:kern w:val="0"/>
                          <w:sz w:val="18"/>
                          <w:szCs w:val="18"/>
                        </w:rPr>
                        <w:t>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47E66E6C" w14:textId="77777777" w:rsidR="00A75491" w:rsidRPr="00A75491" w:rsidRDefault="00A75491" w:rsidP="00A75491">
      <w:pPr>
        <w:spacing w:line="240" w:lineRule="exact"/>
        <w:ind w:left="378" w:hangingChars="210" w:hanging="378"/>
        <w:rPr>
          <w:rFonts w:ascii="ＭＳ 明朝" w:eastAsia="ＭＳ 明朝" w:hAnsi="ＭＳ 明朝" w:cs="MS-Mincho"/>
          <w:color w:val="000000" w:themeColor="text1"/>
          <w:kern w:val="0"/>
          <w:sz w:val="18"/>
          <w:szCs w:val="18"/>
          <w14:ligatures w14:val="none"/>
        </w:rPr>
      </w:pPr>
    </w:p>
    <w:p w14:paraId="6E26FCD3"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 w:val="18"/>
          <w:szCs w:val="18"/>
          <w14:ligatures w14:val="none"/>
        </w:rPr>
        <w:br w:type="page"/>
      </w:r>
      <w:r w:rsidRPr="00A75491">
        <w:rPr>
          <w:rFonts w:ascii="ＭＳ 明朝" w:eastAsia="ＭＳ 明朝" w:hAnsi="ＭＳ 明朝" w:cs="MS-Mincho"/>
          <w:noProof/>
          <w:color w:val="000000" w:themeColor="text1"/>
          <w:kern w:val="0"/>
          <w:szCs w:val="21"/>
          <w14:ligatures w14:val="none"/>
        </w:rPr>
        <mc:AlternateContent>
          <mc:Choice Requires="wps">
            <w:drawing>
              <wp:anchor distT="0" distB="0" distL="114300" distR="114300" simplePos="0" relativeHeight="251682816" behindDoc="0" locked="0" layoutInCell="1" allowOverlap="1" wp14:anchorId="6AE12AD8" wp14:editId="5B358FD0">
                <wp:simplePos x="0" y="0"/>
                <wp:positionH relativeFrom="column">
                  <wp:posOffset>2057400</wp:posOffset>
                </wp:positionH>
                <wp:positionV relativeFrom="paragraph">
                  <wp:posOffset>0</wp:posOffset>
                </wp:positionV>
                <wp:extent cx="1542415" cy="254635"/>
                <wp:effectExtent l="5080" t="5080" r="5080" b="6985"/>
                <wp:wrapNone/>
                <wp:docPr id="172523053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0D4E5AFC" w14:textId="77777777" w:rsidR="00A75491" w:rsidRPr="00EE673C" w:rsidRDefault="00A75491" w:rsidP="00A75491">
                            <w:pPr>
                              <w:ind w:right="20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12AD8" id="Text Box 324" o:spid="_x0000_s1035" type="#_x0000_t202" style="position:absolute;margin-left:162pt;margin-top:0;width:121.45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YaFgIAADA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" strokecolor="white">
                <v:textbox inset="5.85pt,.7pt,5.85pt,.7pt">
                  <w:txbxContent>
                    <w:p w14:paraId="0D4E5AFC" w14:textId="77777777" w:rsidR="00A75491" w:rsidRPr="00EE673C" w:rsidRDefault="00A75491" w:rsidP="00A75491">
                      <w:pPr>
                        <w:ind w:right="200"/>
                        <w:jc w:val="center"/>
                        <w:rPr>
                          <w:color w:val="000000"/>
                        </w:rPr>
                      </w:pPr>
                      <w:r w:rsidRPr="00EE673C">
                        <w:rPr>
                          <w:rFonts w:hint="eastAsia"/>
                          <w:color w:val="000000"/>
                          <w:sz w:val="20"/>
                          <w:szCs w:val="20"/>
                        </w:rPr>
                        <w:t>（第七面）</w:t>
                      </w:r>
                    </w:p>
                  </w:txbxContent>
                </v:textbox>
              </v:shape>
            </w:pict>
          </mc:Fallback>
        </mc:AlternateContent>
      </w:r>
    </w:p>
    <w:p w14:paraId="68BE1CEA"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b/>
          <w:noProof/>
          <w:color w:val="000000" w:themeColor="text1"/>
          <w:kern w:val="0"/>
          <w:szCs w:val="21"/>
          <w14:ligatures w14:val="none"/>
        </w:rPr>
        <w:lastRenderedPageBreak/>
        <mc:AlternateContent>
          <mc:Choice Requires="wps">
            <w:drawing>
              <wp:anchor distT="0" distB="0" distL="114300" distR="114300" simplePos="0" relativeHeight="251687936" behindDoc="0" locked="0" layoutInCell="1" allowOverlap="1" wp14:anchorId="30DAF568" wp14:editId="5B055E43">
                <wp:simplePos x="0" y="0"/>
                <wp:positionH relativeFrom="column">
                  <wp:posOffset>2057400</wp:posOffset>
                </wp:positionH>
                <wp:positionV relativeFrom="paragraph">
                  <wp:posOffset>4445</wp:posOffset>
                </wp:positionV>
                <wp:extent cx="1542415" cy="254635"/>
                <wp:effectExtent l="5080" t="5080" r="5080" b="6985"/>
                <wp:wrapNone/>
                <wp:docPr id="1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6C5C8D54" w14:textId="77777777" w:rsidR="00A75491" w:rsidRPr="00EE673C" w:rsidRDefault="00A75491" w:rsidP="00A75491">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F568" id="Text Box 325" o:spid="_x0000_s1036" type="#_x0000_t202" style="position:absolute;margin-left:162pt;margin-top:.35pt;width:121.4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9FgIAADE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" strokecolor="white">
                <v:textbox inset="5.85pt,.7pt,5.85pt,.7pt">
                  <w:txbxContent>
                    <w:p w14:paraId="6C5C8D54" w14:textId="77777777" w:rsidR="00A75491" w:rsidRPr="00EE673C" w:rsidRDefault="00A75491" w:rsidP="00A75491">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v:textbox>
              </v:shape>
            </w:pict>
          </mc:Fallback>
        </mc:AlternateContent>
      </w:r>
    </w:p>
    <w:p w14:paraId="60683D5C"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b/>
          <w:color w:val="000000" w:themeColor="text1"/>
          <w:kern w:val="0"/>
          <w:szCs w:val="21"/>
          <w14:ligatures w14:val="none"/>
        </w:rPr>
        <w:t>申請対象に関する事項（複合建築物の部分（非住宅部分全体））</w:t>
      </w:r>
    </w:p>
    <w:p w14:paraId="1A06D20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【１．申請対象となる複合建築物の部分（非住宅部分全体）の名称】</w:t>
      </w:r>
    </w:p>
    <w:p w14:paraId="12B44E0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2A233E1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【２．申請対象となる複合建築物の部分（非住宅部分全体）の用途】</w:t>
      </w:r>
    </w:p>
    <w:p w14:paraId="2510B086"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Times New Roman" w:hint="eastAsia"/>
          <w:color w:val="000000" w:themeColor="text1"/>
          <w14:ligatures w14:val="none"/>
        </w:rPr>
        <w:t>建築基準法施行規則（昭和25年建設省令第40号）別紙の表の用途の区分</w:t>
      </w:r>
    </w:p>
    <w:p w14:paraId="0C50CDD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12F462D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【３．申請対象となる複合建築物の部分（非住宅部分全体）の存する階】</w:t>
      </w:r>
    </w:p>
    <w:p w14:paraId="448036A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05BE9EFC"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【４．申請対象となる複合建築物の部分（非住宅部分全体）の</w:t>
      </w:r>
      <w:r w:rsidRPr="00A75491">
        <w:rPr>
          <w:rFonts w:ascii="Century" w:eastAsia="ＭＳ 明朝" w:hAnsi="Century" w:cs="Times New Roman" w:hint="eastAsia"/>
          <w:color w:val="000000" w:themeColor="text1"/>
          <w:kern w:val="0"/>
          <w14:ligatures w14:val="none"/>
        </w:rPr>
        <w:t>計算対象面積</w:t>
      </w:r>
      <w:r w:rsidRPr="00A75491">
        <w:rPr>
          <w:rFonts w:ascii="ＭＳ 明朝" w:eastAsia="ＭＳ 明朝" w:hAnsi="ＭＳ 明朝" w:cs="MS-Mincho" w:hint="eastAsia"/>
          <w:color w:val="000000" w:themeColor="text1"/>
          <w:kern w:val="0"/>
          <w:szCs w:val="21"/>
          <w14:ligatures w14:val="none"/>
        </w:rPr>
        <w:t>】</w:t>
      </w:r>
    </w:p>
    <w:p w14:paraId="7CE5E0FE"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19F55A0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【５．評価手法】 </w:t>
      </w:r>
    </w:p>
    <w:p w14:paraId="748A70DD" w14:textId="77777777" w:rsidR="00A75491" w:rsidRPr="00A75491" w:rsidRDefault="00A75491" w:rsidP="00A75491">
      <w:pPr>
        <w:autoSpaceDE w:val="0"/>
        <w:autoSpaceDN w:val="0"/>
        <w:adjustRightInd w:val="0"/>
        <w:spacing w:line="320" w:lineRule="atLeas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□通常の計算法（標準入力法・主要室入力法）　　</w:t>
      </w:r>
    </w:p>
    <w:p w14:paraId="7E18B755" w14:textId="77777777" w:rsidR="00A75491" w:rsidRPr="00A75491" w:rsidRDefault="00A75491" w:rsidP="00A75491">
      <w:pPr>
        <w:autoSpaceDE w:val="0"/>
        <w:autoSpaceDN w:val="0"/>
        <w:adjustRightInd w:val="0"/>
        <w:spacing w:line="320" w:lineRule="atLeas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□モデル建物法　　　　　　　　　　　　　　　　</w:t>
      </w:r>
    </w:p>
    <w:p w14:paraId="153E2B32" w14:textId="77777777" w:rsidR="00A75491" w:rsidRPr="00A75491" w:rsidRDefault="00A75491" w:rsidP="00A75491">
      <w:pPr>
        <w:autoSpaceDE w:val="0"/>
        <w:autoSpaceDN w:val="0"/>
        <w:adjustRightInd w:val="0"/>
        <w:spacing w:line="320" w:lineRule="exact"/>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□国土交通大臣が認める方法（　　　　　　　  ）　　　　</w:t>
      </w:r>
    </w:p>
    <w:p w14:paraId="0D0BE5A0" w14:textId="77777777" w:rsidR="00A75491" w:rsidRPr="00A75491" w:rsidRDefault="00A75491" w:rsidP="00A75491">
      <w:pPr>
        <w:autoSpaceDE w:val="0"/>
        <w:autoSpaceDN w:val="0"/>
        <w:adjustRightInd w:val="0"/>
        <w:spacing w:line="320" w:lineRule="atLeas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p>
    <w:p w14:paraId="1C74D10B"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【６．外皮性能に関する表示】</w:t>
      </w:r>
    </w:p>
    <w:p w14:paraId="48844306" w14:textId="77777777" w:rsidR="00A75491" w:rsidRPr="00A75491" w:rsidRDefault="00A75491" w:rsidP="00A75491">
      <w:pPr>
        <w:pBdr>
          <w:bottom w:val="single" w:sz="4" w:space="1" w:color="auto"/>
        </w:pBdr>
        <w:autoSpaceDE w:val="0"/>
        <w:autoSpaceDN w:val="0"/>
        <w:adjustRightInd w:val="0"/>
        <w:spacing w:line="320" w:lineRule="exact"/>
        <w:ind w:firstLineChars="200" w:firstLine="420"/>
        <w:jc w:val="left"/>
        <w:rPr>
          <w:rFonts w:ascii="Century" w:eastAsia="ＭＳ 明朝" w:hAnsi="Century" w:cs="Times New Roman"/>
          <w:color w:val="000000" w:themeColor="text1"/>
          <w14:ligatures w14:val="none"/>
        </w:rPr>
      </w:pPr>
      <w:r w:rsidRPr="00A75491">
        <w:rPr>
          <w:rFonts w:ascii="ＭＳ 明朝" w:eastAsia="ＭＳ 明朝" w:hAnsi="ＭＳ 明朝" w:cs="MS-Mincho" w:hint="eastAsia"/>
          <w:color w:val="000000" w:themeColor="text1"/>
          <w:kern w:val="0"/>
          <w:szCs w:val="21"/>
          <w14:ligatures w14:val="none"/>
        </w:rPr>
        <w:t>非住宅：□適合・□－（不適合及び対象外</w:t>
      </w:r>
      <w:r w:rsidRPr="00A75491">
        <w:rPr>
          <w:rFonts w:ascii="Century" w:eastAsia="ＭＳ 明朝" w:hAnsi="Century" w:cs="Times New Roman" w:hint="eastAsia"/>
          <w:color w:val="000000" w:themeColor="text1"/>
          <w14:ligatures w14:val="none"/>
        </w:rPr>
        <w:t>、又は希望しない（モデル建物法以外））</w:t>
      </w:r>
    </w:p>
    <w:p w14:paraId="150C2795"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・ＢＰＩの値の記載　（□希望する　□希望しない）</w:t>
      </w:r>
    </w:p>
    <w:p w14:paraId="0E572FE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【７．改修前のＢＥＩの値】</w:t>
      </w:r>
    </w:p>
    <w:p w14:paraId="41D5BAA3"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□記載なし　　□記載する（改修前：　　　　　　　）　　　　　　　　　　　　　　　　</w:t>
      </w:r>
    </w:p>
    <w:p w14:paraId="3F65D38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【８．</w:t>
      </w:r>
      <w:r w:rsidRPr="00A75491">
        <w:rPr>
          <w:rFonts w:ascii="Century" w:eastAsia="ＭＳ 明朝" w:hAnsi="ＭＳ 明朝" w:cs="Times New Roman" w:hint="eastAsia"/>
          <w:color w:val="000000" w:themeColor="text1"/>
          <w:szCs w:val="21"/>
          <w14:ligatures w14:val="none"/>
        </w:rPr>
        <w:t>「</w:t>
      </w:r>
      <w:r w:rsidRPr="00A75491">
        <w:rPr>
          <w:rFonts w:ascii="Century" w:eastAsia="ＭＳ 明朝" w:hAnsi="ＭＳ 明朝" w:cs="Times New Roman" w:hint="eastAsia"/>
          <w:color w:val="000000" w:themeColor="text1"/>
          <w:szCs w:val="21"/>
          <w14:ligatures w14:val="none"/>
        </w:rPr>
        <w:t>ZEB</w:t>
      </w:r>
      <w:r w:rsidRPr="00A75491">
        <w:rPr>
          <w:rFonts w:ascii="Century" w:eastAsia="ＭＳ 明朝" w:hAnsi="ＭＳ 明朝" w:cs="Times New Roman" w:hint="eastAsia"/>
          <w:color w:val="000000" w:themeColor="text1"/>
          <w:szCs w:val="21"/>
          <w14:ligatures w14:val="none"/>
        </w:rPr>
        <w:t>マーク」</w:t>
      </w:r>
      <w:r w:rsidRPr="00A75491">
        <w:rPr>
          <w:rFonts w:ascii="ＭＳ 明朝" w:eastAsia="ＭＳ 明朝" w:hAnsi="ＭＳ 明朝" w:cs="MS-Mincho" w:hint="eastAsia"/>
          <w:color w:val="000000" w:themeColor="text1"/>
          <w:kern w:val="0"/>
          <w:szCs w:val="21"/>
          <w14:ligatures w14:val="none"/>
        </w:rPr>
        <w:t xml:space="preserve">に関する表示】        　                                           </w:t>
      </w:r>
    </w:p>
    <w:p w14:paraId="40700954"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□記載しない　　　　　　　　　　　　       　                                           </w:t>
      </w:r>
    </w:p>
    <w:p w14:paraId="2522B2F5"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□『ＺＥＢ』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ＺＥＢ</w:t>
      </w:r>
    </w:p>
    <w:p w14:paraId="3F3839DF" w14:textId="77777777" w:rsidR="00A75491" w:rsidRPr="00A75491" w:rsidRDefault="00A75491" w:rsidP="00A75491">
      <w:pPr>
        <w:pBdr>
          <w:bottom w:val="single" w:sz="4" w:space="1" w:color="auto"/>
        </w:pBdr>
        <w:autoSpaceDE w:val="0"/>
        <w:autoSpaceDN w:val="0"/>
        <w:adjustRightInd w:val="0"/>
        <w:spacing w:line="320" w:lineRule="exact"/>
        <w:ind w:firstLineChars="6" w:firstLine="13"/>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Century" w:eastAsia="ＭＳ 明朝" w:hAnsi="Century" w:cs="Times New Roman" w:hint="eastAsia"/>
          <w:color w:val="000000" w:themeColor="text1"/>
          <w:sz w:val="23"/>
          <w:szCs w:val="23"/>
          <w14:ligatures w14:val="none"/>
        </w:rPr>
        <w:t>ＺＥＢ</w:t>
      </w:r>
      <w:r w:rsidRPr="00A75491">
        <w:rPr>
          <w:rFonts w:ascii="Century" w:eastAsia="ＭＳ 明朝" w:hAnsi="Century" w:cs="Times New Roman"/>
          <w:color w:val="000000" w:themeColor="text1"/>
          <w:sz w:val="23"/>
          <w:szCs w:val="23"/>
          <w14:ligatures w14:val="none"/>
        </w:rPr>
        <w:t xml:space="preserve"> </w:t>
      </w:r>
      <w:r w:rsidRPr="00A75491">
        <w:rPr>
          <w:rFonts w:ascii="Century" w:eastAsia="ＭＳ 明朝" w:hAnsi="Century" w:cs="Times New Roman" w:hint="eastAsia"/>
          <w:color w:val="000000" w:themeColor="text1"/>
          <w:sz w:val="23"/>
          <w:szCs w:val="23"/>
          <w14:ligatures w14:val="none"/>
        </w:rPr>
        <w:t>Ｒｅａｄｙ</w:t>
      </w: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 xml:space="preserve">□ＺＥＢ </w:t>
      </w:r>
      <w:r w:rsidRPr="00A75491">
        <w:rPr>
          <w:rFonts w:ascii="ＭＳ 明朝" w:eastAsia="ＭＳ 明朝" w:hAnsi="ＭＳ 明朝" w:cs="Times New Roman" w:hint="eastAsia"/>
          <w:color w:val="000000" w:themeColor="text1"/>
          <w:sz w:val="23"/>
          <w:szCs w:val="23"/>
          <w14:ligatures w14:val="none"/>
        </w:rPr>
        <w:t xml:space="preserve">Ｏｒｉｅｎｔｅｄ　　　　　　　　</w:t>
      </w:r>
    </w:p>
    <w:p w14:paraId="6B10E3D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【９．参考情報】二次エネルギー消費量等に関する項目以外の情報　（注意７）</w:t>
      </w:r>
    </w:p>
    <w:p w14:paraId="0200D7E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　□記載しない</w:t>
      </w:r>
    </w:p>
    <w:p w14:paraId="75670F2E"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□別紙による　　　　　　□第四面の参考情報と同じ内容とする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0DBE5140"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【１０．ＺＥＢ　Ｏｒｉｅｎｔｅｄの場合に申告する事項】</w:t>
      </w:r>
    </w:p>
    <w:p w14:paraId="593FC04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□ＺＥＢ　Ｏｒｉｅｎｔｅｄの要件（注意８）に適合する　　　</w:t>
      </w:r>
    </w:p>
    <w:p w14:paraId="7DBFDD7F"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導入する未評価技術の申告（※）（１以上を選択）</w:t>
      </w:r>
    </w:p>
    <w:p w14:paraId="44A14773"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□CO</w:t>
      </w:r>
      <w:r w:rsidRPr="00A75491">
        <w:rPr>
          <w:rFonts w:ascii="ＭＳ 明朝" w:eastAsia="ＭＳ 明朝" w:hAnsi="ＭＳ 明朝" w:cs="MS-Mincho" w:hint="eastAsia"/>
          <w:color w:val="000000" w:themeColor="text1"/>
          <w:kern w:val="0"/>
          <w:szCs w:val="21"/>
          <w:vertAlign w:val="subscript"/>
          <w14:ligatures w14:val="none"/>
        </w:rPr>
        <w:t>２</w:t>
      </w:r>
      <w:r w:rsidRPr="00A75491">
        <w:rPr>
          <w:rFonts w:ascii="ＭＳ 明朝" w:eastAsia="ＭＳ 明朝" w:hAnsi="ＭＳ 明朝" w:cs="MS-Mincho" w:hint="eastAsia"/>
          <w:color w:val="000000" w:themeColor="text1"/>
          <w:kern w:val="0"/>
          <w:szCs w:val="21"/>
          <w14:ligatures w14:val="none"/>
        </w:rPr>
        <w:t>濃度による外気量制御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□自然換気システム</w:t>
      </w:r>
    </w:p>
    <w:p w14:paraId="7A3ED96C"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□空調ポンプ制御の高度化（VWV、適正容量分割、末端差圧制御、送水圧力設定制御等）</w:t>
      </w:r>
    </w:p>
    <w:p w14:paraId="5827EB7C" w14:textId="77777777" w:rsidR="00A75491" w:rsidRPr="00A75491" w:rsidRDefault="00A75491" w:rsidP="00A75491">
      <w:pPr>
        <w:pBdr>
          <w:bottom w:val="single" w:sz="4" w:space="1" w:color="auto"/>
        </w:pBd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□空調ファン制御の高度化（VAV、適正容量分割等）</w:t>
      </w:r>
    </w:p>
    <w:p w14:paraId="0E81D994"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□冷却塔ファン・インバータ制御</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□照明のゾーニング制御</w:t>
      </w:r>
    </w:p>
    <w:p w14:paraId="2684BAF7"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□フリークーリングシステム</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□デシカント空調システム</w:t>
      </w:r>
    </w:p>
    <w:p w14:paraId="4D05520C"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ＭＳ 明朝" w:eastAsia="ＭＳ 明朝" w:hAnsi="ＭＳ 明朝" w:cs="MS-Mincho" w:hint="eastAsia"/>
          <w:color w:val="000000" w:themeColor="text1"/>
          <w:kern w:val="0"/>
          <w:szCs w:val="21"/>
          <w14:ligatures w14:val="none"/>
        </w:rPr>
        <w:t xml:space="preserve">　□クール・ヒートトレンチシステム　　　□</w:t>
      </w:r>
      <w:r w:rsidRPr="00A75491">
        <w:rPr>
          <w:rFonts w:ascii="Century" w:eastAsia="ＭＳ 明朝" w:hAnsi="Century" w:cs="Times New Roman"/>
          <w:color w:val="000000" w:themeColor="text1"/>
          <w14:ligatures w14:val="none"/>
        </w:rPr>
        <w:t>ハイブリッド給湯システム等</w:t>
      </w:r>
    </w:p>
    <w:p w14:paraId="602978AA"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地中熱利用の高度化（給湯ヒートポンプ、オープンループ方式、地中熱直接利用等）</w:t>
      </w:r>
    </w:p>
    <w:p w14:paraId="3206F796" w14:textId="2EF6A2D2" w:rsidR="00A75491" w:rsidRPr="00A75491" w:rsidRDefault="00A75491" w:rsidP="00A75491">
      <w:pPr>
        <w:pBdr>
          <w:bottom w:val="single" w:sz="4" w:space="1" w:color="auto"/>
        </w:pBdr>
        <w:autoSpaceDE w:val="0"/>
        <w:autoSpaceDN w:val="0"/>
        <w:adjustRightInd w:val="0"/>
        <w:spacing w:line="320" w:lineRule="exact"/>
        <w:ind w:left="420" w:hangingChars="200" w:hanging="420"/>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Century" w:eastAsia="ＭＳ 明朝" w:hAnsi="Century" w:cs="Times New Roman"/>
          <w:color w:val="000000" w:themeColor="text1"/>
          <w14:ligatures w14:val="none"/>
        </w:rPr>
        <w:t>コージェネレーション設備の高度化（吸収式冷凍機への蒸気利用、燃料電池、エネルギーの面的利用等）</w:t>
      </w:r>
    </w:p>
    <w:p w14:paraId="50550990" w14:textId="77777777" w:rsidR="00A75491" w:rsidRPr="00A75491" w:rsidRDefault="00A75491" w:rsidP="00A75491">
      <w:pPr>
        <w:pBdr>
          <w:bottom w:val="single" w:sz="4" w:space="1" w:color="auto"/>
        </w:pBdr>
        <w:autoSpaceDE w:val="0"/>
        <w:autoSpaceDN w:val="0"/>
        <w:adjustRightInd w:val="0"/>
        <w:spacing w:line="320" w:lineRule="exact"/>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自然採光システム</w:t>
      </w:r>
      <w:r w:rsidRPr="00A75491">
        <w:rPr>
          <w:rFonts w:ascii="Century" w:eastAsia="ＭＳ 明朝" w:hAnsi="Century" w:cs="Times New Roman"/>
          <w:color w:val="000000" w:themeColor="text1"/>
          <w14:ligatures w14:val="none"/>
        </w:rPr>
        <w:t xml:space="preserve"> </w:t>
      </w:r>
      <w:r w:rsidRPr="00A75491">
        <w:rPr>
          <w:rFonts w:ascii="Century" w:eastAsia="ＭＳ 明朝" w:hAnsi="Century" w:cs="Times New Roman" w:hint="eastAsia"/>
          <w:color w:val="000000" w:themeColor="text1"/>
          <w14:ligatures w14:val="none"/>
        </w:rPr>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超高効率変圧器</w:t>
      </w:r>
    </w:p>
    <w:p w14:paraId="695CAB82" w14:textId="77777777" w:rsidR="00A75491" w:rsidRPr="00A75491" w:rsidRDefault="00A75491" w:rsidP="00A75491">
      <w:pPr>
        <w:pBdr>
          <w:bottom w:val="single" w:sz="4" w:space="1" w:color="auto"/>
        </w:pBd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Century" w:eastAsia="ＭＳ 明朝" w:hAnsi="Century" w:cs="Times New Roman" w:hint="eastAsia"/>
          <w:color w:val="000000" w:themeColor="text1"/>
          <w14:ligatures w14:val="none"/>
        </w:rPr>
        <w:lastRenderedPageBreak/>
        <w:t xml:space="preserve">　</w:t>
      </w:r>
      <w:r w:rsidRPr="00A75491">
        <w:rPr>
          <w:rFonts w:ascii="ＭＳ 明朝" w:eastAsia="ＭＳ 明朝" w:hAnsi="ＭＳ 明朝" w:cs="ＭＳ 明朝" w:hint="eastAsia"/>
          <w:color w:val="000000" w:themeColor="text1"/>
          <w14:ligatures w14:val="none"/>
        </w:rPr>
        <w:t>□</w:t>
      </w:r>
      <w:r w:rsidRPr="00A75491">
        <w:rPr>
          <w:rFonts w:ascii="Century" w:eastAsia="ＭＳ 明朝" w:hAnsi="Century" w:cs="Times New Roman"/>
          <w:color w:val="000000" w:themeColor="text1"/>
          <w14:ligatures w14:val="none"/>
        </w:rPr>
        <w:t>熱回収ヒートポンプ</w:t>
      </w:r>
    </w:p>
    <w:p w14:paraId="232C7E08"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【１１．備考】</w:t>
      </w:r>
    </w:p>
    <w:p w14:paraId="7CEBD0A5"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p>
    <w:p w14:paraId="7DB03EAD"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6D61730C" w14:textId="77777777" w:rsidR="00A75491" w:rsidRPr="00A75491" w:rsidRDefault="00A75491" w:rsidP="00A75491">
      <w:pPr>
        <w:autoSpaceDE w:val="0"/>
        <w:autoSpaceDN w:val="0"/>
        <w:adjustRightInd w:val="0"/>
        <w:spacing w:line="276" w:lineRule="auto"/>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(注意)</w:t>
      </w:r>
    </w:p>
    <w:p w14:paraId="4E878B78" w14:textId="77777777" w:rsidR="00A75491" w:rsidRPr="00A75491" w:rsidRDefault="00A75491" w:rsidP="00A75491">
      <w:pPr>
        <w:autoSpaceDE w:val="0"/>
        <w:autoSpaceDN w:val="0"/>
        <w:adjustRightInd w:val="0"/>
        <w:spacing w:line="24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１．この面は、複合建築物における非住宅部分全体を申請する場合に作成してください。</w:t>
      </w:r>
    </w:p>
    <w:p w14:paraId="40FE5B07"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２．【１．申請対象となる複合建築物の部分（非住宅部分全体）の名称】評価書に表示される名称です。非住宅部分全体の評価である旨が分かるように記載してください。</w:t>
      </w:r>
    </w:p>
    <w:p w14:paraId="78F6EC9D"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３．【２．申請対象となる複合建築物の部分（非住宅部分全体）の用途】申請対象となる非住宅の用途が複数ある場合、主要用途をできるだけ具体的に記載してください。</w:t>
      </w:r>
    </w:p>
    <w:p w14:paraId="33E03168"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４．【５．評価手法】BEST省エネ基準対応ツールを用いる場合は、国土交通大臣が認める方法にチェックの上、（）内にBEST省エネ基準対応ツールと記載してください。</w:t>
      </w:r>
    </w:p>
    <w:p w14:paraId="3AD42BB0" w14:textId="77777777" w:rsidR="00A75491" w:rsidRPr="0011645E" w:rsidRDefault="00A75491" w:rsidP="00A75491">
      <w:pPr>
        <w:autoSpaceDE w:val="0"/>
        <w:autoSpaceDN w:val="0"/>
        <w:adjustRightInd w:val="0"/>
        <w:spacing w:line="240" w:lineRule="exact"/>
        <w:ind w:leftChars="180" w:left="378" w:firstLineChars="26" w:firstLine="47"/>
        <w:jc w:val="left"/>
        <w:rPr>
          <w:rFonts w:ascii="ＭＳ 明朝" w:eastAsia="ＭＳ 明朝" w:hAnsi="ＭＳ 明朝" w:cs="MS-Mincho"/>
          <w:color w:val="FF0000"/>
          <w:kern w:val="0"/>
          <w:sz w:val="18"/>
          <w:szCs w:val="18"/>
          <w14:ligatures w14:val="none"/>
        </w:rPr>
      </w:pPr>
      <w:r w:rsidRPr="0011645E">
        <w:rPr>
          <w:rFonts w:ascii="ＭＳ 明朝" w:eastAsia="ＭＳ 明朝" w:hAnsi="ＭＳ 明朝" w:cs="MS-Mincho" w:hint="eastAsia"/>
          <w:color w:val="FF0000"/>
          <w:kern w:val="0"/>
          <w:sz w:val="18"/>
          <w:szCs w:val="18"/>
          <w14:ligatures w14:val="none"/>
        </w:rPr>
        <w:t>非住宅、非住宅部分においては外皮性能の評価手法の選択はありません（住宅のみ）。</w:t>
      </w:r>
    </w:p>
    <w:p w14:paraId="789CCEA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６．外皮性能に関する表示】外皮基準適合の場合のみ「ＢＰＩの値の記載」について「希望する」を選択できます。この場合は、評価書に数値が記載されます。また、「希望しない」を選択した場合は「適合」又は「-」が記載されます。</w:t>
      </w:r>
    </w:p>
    <w:p w14:paraId="32B10D6D"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６．【７．改修前のＢＥＩの値</w:t>
      </w:r>
      <w:r w:rsidRPr="00A75491">
        <w:rPr>
          <w:rFonts w:ascii="Century" w:eastAsia="ＭＳ 明朝" w:hAnsi="Century" w:cs="Times New Roman" w:hint="eastAsia"/>
          <w:color w:val="000000" w:themeColor="text1"/>
          <w14:ligatures w14:val="none"/>
        </w:rPr>
        <w:t>】</w:t>
      </w:r>
      <w:r w:rsidRPr="0011645E">
        <w:rPr>
          <w:rFonts w:ascii="Century" w:eastAsia="ＭＳ 明朝" w:hAnsi="Century" w:cs="Times New Roman" w:hint="eastAsia"/>
          <w:color w:val="000000" w:themeColor="text1"/>
          <w:sz w:val="18"/>
          <w:szCs w:val="18"/>
          <w14:ligatures w14:val="none"/>
        </w:rPr>
        <w:t>表示を行う場合は、改修前の計算書・図面等の提出が必要です。なお、</w:t>
      </w:r>
      <w:r w:rsidRPr="00A75491">
        <w:rPr>
          <w:rFonts w:ascii="ＭＳ 明朝" w:eastAsia="ＭＳ 明朝" w:hAnsi="ＭＳ 明朝" w:cs="MS-Mincho" w:hint="eastAsia"/>
          <w:color w:val="000000" w:themeColor="text1"/>
          <w:kern w:val="0"/>
          <w:sz w:val="18"/>
          <w:szCs w:val="18"/>
          <w14:ligatures w14:val="none"/>
        </w:rPr>
        <w:t>実績値の評価はできません。</w:t>
      </w:r>
    </w:p>
    <w:p w14:paraId="4D5CD4F4"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９．参考情報】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7D6283FB"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r w:rsidRPr="00A75491">
        <w:rPr>
          <w:rFonts w:ascii="Century" w:eastAsia="ＭＳ 明朝" w:hAnsi="Century" w:cs="Times New Roman" w:hint="eastAsia"/>
          <w:color w:val="000000" w:themeColor="text1"/>
          <w:sz w:val="18"/>
          <w:szCs w:val="18"/>
          <w14:ligatures w14:val="none"/>
        </w:rPr>
        <w:t>８．</w:t>
      </w:r>
      <w:r w:rsidRPr="00A75491">
        <w:rPr>
          <w:rFonts w:ascii="Century" w:eastAsia="ＭＳ 明朝" w:hAnsi="Century" w:cs="Times New Roman" w:hint="eastAsia"/>
          <w:color w:val="000000" w:themeColor="text1"/>
          <w:sz w:val="18"/>
          <w:szCs w:val="18"/>
          <w14:ligatures w14:val="none"/>
        </w:rPr>
        <w:t xml:space="preserve"> </w:t>
      </w:r>
      <w:r w:rsidRPr="00A75491">
        <w:rPr>
          <w:rFonts w:ascii="Century" w:eastAsia="ＭＳ 明朝" w:hAnsi="Century" w:cs="Times New Roman" w:hint="eastAsia"/>
          <w:color w:val="000000" w:themeColor="text1"/>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１０</w:t>
      </w:r>
      <w:r w:rsidRPr="00A75491">
        <w:rPr>
          <w:rFonts w:ascii="Century" w:eastAsia="ＭＳ 明朝" w:hAnsi="Century" w:cs="Times New Roman" w:hint="eastAsia"/>
          <w:color w:val="000000" w:themeColor="text1"/>
          <w:sz w:val="18"/>
          <w:szCs w:val="18"/>
          <w14:ligatures w14:val="none"/>
        </w:rPr>
        <w:t>．ＺＥＢ　Ｏｒｉｅｎｔｅｄの場合に申告する事項】｢建築物全体（非住宅部分）の延べ面積が</w:t>
      </w:r>
      <w:r w:rsidRPr="00A75491">
        <w:rPr>
          <w:rFonts w:ascii="Century" w:eastAsia="ＭＳ 明朝" w:hAnsi="Century" w:cs="Times New Roman" w:hint="eastAsia"/>
          <w:color w:val="000000" w:themeColor="text1"/>
          <w:sz w:val="18"/>
          <w:szCs w:val="18"/>
          <w14:ligatures w14:val="none"/>
        </w:rPr>
        <w:t>10,000</w:t>
      </w:r>
      <w:r w:rsidRPr="00A75491">
        <w:rPr>
          <w:rFonts w:ascii="Century" w:eastAsia="ＭＳ 明朝" w:hAnsi="Century" w:cs="Times New Roman" w:hint="eastAsia"/>
          <w:color w:val="000000" w:themeColor="text1"/>
          <w:sz w:val="18"/>
          <w:szCs w:val="18"/>
          <w14:ligatures w14:val="none"/>
        </w:rPr>
        <w:t>㎡以上であること｣かつ｢未評価技術（公益社団法人空気調和・衛生工学会において省エネ</w:t>
      </w:r>
      <w:r w:rsidRPr="00A75491">
        <w:rPr>
          <w:rFonts w:ascii="ＭＳ 明朝" w:eastAsia="ＭＳ 明朝" w:hAnsi="ＭＳ 明朝" w:cs="Times New Roman" w:hint="eastAsia"/>
          <w:color w:val="000000" w:themeColor="text1"/>
          <w:sz w:val="18"/>
          <w14:ligatures w14:val="none"/>
        </w:rPr>
        <w:t>ル</w:t>
      </w:r>
      <w:r w:rsidRPr="00A75491">
        <w:rPr>
          <w:rFonts w:ascii="Century" w:eastAsia="ＭＳ 明朝" w:hAnsi="Century" w:cs="Times New Roman" w:hint="eastAsia"/>
          <w:color w:val="000000" w:themeColor="text1"/>
          <w:sz w:val="18"/>
          <w:szCs w:val="18"/>
          <w14:ligatures w14:val="none"/>
        </w:rPr>
        <w:t>ギー効果が高いと見込まれ、公表されたものが対象）を導入すること｣の要件を満たし、一次エネルギー消費量水準に適合する場合に申告してください。</w:t>
      </w:r>
    </w:p>
    <w:p w14:paraId="476E313D" w14:textId="77777777" w:rsidR="00A75491" w:rsidRPr="00A75491" w:rsidRDefault="00A75491" w:rsidP="00A75491">
      <w:pPr>
        <w:snapToGrid w:val="0"/>
        <w:ind w:left="360" w:hangingChars="200" w:hanging="360"/>
        <w:rPr>
          <w:rFonts w:ascii="Century" w:eastAsia="ＭＳ 明朝" w:hAnsi="Century" w:cs="Times New Roman"/>
          <w:color w:val="000000" w:themeColor="text1"/>
          <w:sz w:val="18"/>
          <w:szCs w:val="18"/>
          <w14:ligatures w14:val="none"/>
        </w:rPr>
      </w:pPr>
    </w:p>
    <w:p w14:paraId="6963D124"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p>
    <w:p w14:paraId="355B4611" w14:textId="77777777" w:rsidR="00A75491" w:rsidRPr="00A75491" w:rsidRDefault="00A75491" w:rsidP="00A75491">
      <w:pPr>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b/>
          <w:color w:val="000000" w:themeColor="text1"/>
          <w:kern w:val="0"/>
          <w:szCs w:val="21"/>
          <w14:ligatures w14:val="none"/>
        </w:rPr>
        <w:br w:type="page"/>
      </w:r>
    </w:p>
    <w:p w14:paraId="099BDAE9" w14:textId="77777777" w:rsidR="00A75491" w:rsidRPr="00A75491" w:rsidRDefault="00A75491" w:rsidP="00A75491">
      <w:pPr>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b/>
          <w:noProof/>
          <w:color w:val="000000" w:themeColor="text1"/>
          <w:kern w:val="0"/>
          <w:szCs w:val="21"/>
          <w14:ligatures w14:val="none"/>
        </w:rPr>
        <w:lastRenderedPageBreak/>
        <mc:AlternateContent>
          <mc:Choice Requires="wps">
            <w:drawing>
              <wp:anchor distT="0" distB="0" distL="114300" distR="114300" simplePos="0" relativeHeight="251659264" behindDoc="0" locked="0" layoutInCell="1" allowOverlap="1" wp14:anchorId="77FE151E" wp14:editId="697D0580">
                <wp:simplePos x="0" y="0"/>
                <wp:positionH relativeFrom="column">
                  <wp:posOffset>1828800</wp:posOffset>
                </wp:positionH>
                <wp:positionV relativeFrom="paragraph">
                  <wp:posOffset>-114300</wp:posOffset>
                </wp:positionV>
                <wp:extent cx="1542415" cy="254635"/>
                <wp:effectExtent l="5080" t="5080" r="5080" b="6985"/>
                <wp:wrapNone/>
                <wp:docPr id="49659426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5C0B511F" w14:textId="77777777" w:rsidR="00A75491" w:rsidRPr="00EE673C" w:rsidRDefault="00A75491" w:rsidP="00A75491">
                            <w:pPr>
                              <w:ind w:right="200"/>
                              <w:jc w:val="center"/>
                              <w:rPr>
                                <w:color w:val="000000"/>
                              </w:rPr>
                            </w:pPr>
                            <w:r w:rsidRPr="00EE673C">
                              <w:rPr>
                                <w:rFonts w:hint="eastAsia"/>
                                <w:color w:val="000000"/>
                                <w:sz w:val="20"/>
                                <w:szCs w:val="20"/>
                              </w:rPr>
                              <w:t>（第八面）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E151E" id="_x0000_s1037" type="#_x0000_t202" style="position:absolute;left:0;text-align:left;margin-left:2in;margin-top:-9pt;width:121.4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" strokecolor="white">
                <v:textbox inset="5.85pt,.7pt,5.85pt,.7pt">
                  <w:txbxContent>
                    <w:p w14:paraId="5C0B511F" w14:textId="77777777" w:rsidR="00A75491" w:rsidRPr="00EE673C" w:rsidRDefault="00A75491" w:rsidP="00A75491">
                      <w:pPr>
                        <w:ind w:right="200"/>
                        <w:jc w:val="center"/>
                        <w:rPr>
                          <w:color w:val="000000"/>
                        </w:rPr>
                      </w:pPr>
                      <w:r w:rsidRPr="00EE673C">
                        <w:rPr>
                          <w:rFonts w:hint="eastAsia"/>
                          <w:color w:val="000000"/>
                          <w:sz w:val="20"/>
                          <w:szCs w:val="20"/>
                        </w:rPr>
                        <w:t>（第八面）</w:t>
                      </w:r>
                    </w:p>
                  </w:txbxContent>
                </v:textbox>
              </v:shape>
            </w:pict>
          </mc:Fallback>
        </mc:AlternateContent>
      </w:r>
    </w:p>
    <w:p w14:paraId="3B29E33A" w14:textId="77777777" w:rsidR="00A75491" w:rsidRPr="00A75491" w:rsidRDefault="00A75491" w:rsidP="00A75491">
      <w:pPr>
        <w:autoSpaceDE w:val="0"/>
        <w:autoSpaceDN w:val="0"/>
        <w:adjustRightInd w:val="0"/>
        <w:spacing w:line="320" w:lineRule="atLeas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hint="eastAsia"/>
          <w:b/>
          <w:color w:val="000000" w:themeColor="text1"/>
          <w:kern w:val="0"/>
          <w:szCs w:val="21"/>
          <w14:ligatures w14:val="none"/>
        </w:rPr>
        <w:t>申請対象に関する事項（複合建築物の部分（住宅部分全体））</w:t>
      </w:r>
    </w:p>
    <w:p w14:paraId="50FF05F4"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【１．申請対象となる複合建築物の部分（住宅部分全体）の名称】　　　　　　　　　　　　　　　</w:t>
      </w:r>
    </w:p>
    <w:p w14:paraId="6294525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6F2767E9"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【２．申請対象となる複合建築物の部分（住宅部分全体）の用途】</w:t>
      </w:r>
    </w:p>
    <w:p w14:paraId="55CA3819"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Times New Roman" w:hint="eastAsia"/>
          <w:color w:val="000000" w:themeColor="text1"/>
          <w14:ligatures w14:val="none"/>
        </w:rPr>
        <w:t>建築基準法施行規則（昭和25年建設省令第40号）別紙の表の用途の区分</w:t>
      </w:r>
    </w:p>
    <w:p w14:paraId="49D70AF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59CDB266"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 xml:space="preserve">【３．申請対象となる複合建築物の部分（住宅部分全体）が存する階】　　　　　　　　　　　　　</w:t>
      </w:r>
    </w:p>
    <w:p w14:paraId="4341E41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51D956C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【４．</w:t>
      </w:r>
      <w:r w:rsidRPr="00A75491">
        <w:rPr>
          <w:rFonts w:ascii="Century" w:eastAsia="ＭＳ 明朝" w:hAnsi="Century" w:cs="Times New Roman" w:hint="eastAsia"/>
          <w:color w:val="000000" w:themeColor="text1"/>
          <w:kern w:val="0"/>
          <w14:ligatures w14:val="none"/>
        </w:rPr>
        <w:t>申請</w:t>
      </w:r>
      <w:r w:rsidRPr="00A75491">
        <w:rPr>
          <w:rFonts w:ascii="ＭＳ 明朝" w:eastAsia="ＭＳ 明朝" w:hAnsi="ＭＳ 明朝" w:cs="MS-Mincho" w:hint="eastAsia"/>
          <w:color w:val="000000" w:themeColor="text1"/>
          <w:kern w:val="0"/>
          <w:szCs w:val="21"/>
          <w14:ligatures w14:val="none"/>
        </w:rPr>
        <w:t>対象となる複合建築物の部分（住宅部分全体）</w:t>
      </w:r>
      <w:r w:rsidRPr="00A75491">
        <w:rPr>
          <w:rFonts w:ascii="Century" w:eastAsia="ＭＳ 明朝" w:hAnsi="Century" w:cs="Times New Roman" w:hint="eastAsia"/>
          <w:color w:val="000000" w:themeColor="text1"/>
          <w:kern w:val="0"/>
          <w14:ligatures w14:val="none"/>
        </w:rPr>
        <w:t>の計算対象面積</w:t>
      </w:r>
      <w:r w:rsidRPr="00A75491">
        <w:rPr>
          <w:rFonts w:ascii="ＭＳ 明朝" w:eastAsia="ＭＳ 明朝" w:hAnsi="ＭＳ 明朝" w:cs="MS-Mincho" w:hint="eastAsia"/>
          <w:color w:val="000000" w:themeColor="text1"/>
          <w:kern w:val="0"/>
          <w:szCs w:val="21"/>
          <w14:ligatures w14:val="none"/>
        </w:rPr>
        <w:t xml:space="preserve">】　　　　　　　　　　　</w:t>
      </w:r>
    </w:p>
    <w:p w14:paraId="19E2B7C8"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29B142EF"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【５．評価手法】</w:t>
      </w:r>
    </w:p>
    <w:p w14:paraId="1061850C" w14:textId="77777777" w:rsidR="00A75491" w:rsidRPr="00A75491" w:rsidRDefault="00A75491" w:rsidP="00A75491">
      <w:pPr>
        <w:autoSpaceDE w:val="0"/>
        <w:autoSpaceDN w:val="0"/>
        <w:adjustRightInd w:val="0"/>
        <w:spacing w:line="320" w:lineRule="atLeast"/>
        <w:ind w:leftChars="-67" w:hangingChars="67" w:hanging="141"/>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【外皮性能】</w:t>
      </w:r>
    </w:p>
    <w:p w14:paraId="0839D602" w14:textId="77777777" w:rsidR="00A75491" w:rsidRPr="00A75491" w:rsidRDefault="00A75491" w:rsidP="00A75491">
      <w:pPr>
        <w:autoSpaceDE w:val="0"/>
        <w:autoSpaceDN w:val="0"/>
        <w:adjustRightInd w:val="0"/>
        <w:spacing w:line="320" w:lineRule="atLeast"/>
        <w:ind w:firstLineChars="202" w:firstLine="424"/>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□性能基準</w:t>
      </w:r>
    </w:p>
    <w:p w14:paraId="2DD3CA7E" w14:textId="77777777" w:rsidR="00A75491" w:rsidRPr="00A75491" w:rsidRDefault="00A75491" w:rsidP="00A75491">
      <w:pPr>
        <w:autoSpaceDE w:val="0"/>
        <w:autoSpaceDN w:val="0"/>
        <w:adjustRightInd w:val="0"/>
        <w:spacing w:line="320" w:lineRule="atLeast"/>
        <w:ind w:firstLineChars="202" w:firstLine="424"/>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□仕様基準</w:t>
      </w:r>
    </w:p>
    <w:p w14:paraId="310C0D5B" w14:textId="77777777" w:rsidR="00A75491" w:rsidRPr="00A75491" w:rsidRDefault="00A75491" w:rsidP="00A75491">
      <w:pPr>
        <w:autoSpaceDE w:val="0"/>
        <w:autoSpaceDN w:val="0"/>
        <w:adjustRightInd w:val="0"/>
        <w:spacing w:line="320" w:lineRule="atLeast"/>
        <w:ind w:firstLineChars="202" w:firstLine="424"/>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□誘導仕様基準</w:t>
      </w:r>
    </w:p>
    <w:p w14:paraId="36691DC6" w14:textId="77777777" w:rsidR="00A75491" w:rsidRPr="00A75491" w:rsidRDefault="00A75491" w:rsidP="00A75491">
      <w:pPr>
        <w:autoSpaceDE w:val="0"/>
        <w:autoSpaceDN w:val="0"/>
        <w:adjustRightInd w:val="0"/>
        <w:spacing w:line="320" w:lineRule="exact"/>
        <w:ind w:firstLineChars="202" w:firstLine="424"/>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w:t>
      </w:r>
      <w:r w:rsidRPr="00A75491">
        <w:rPr>
          <w:rFonts w:ascii="Century" w:eastAsia="ＭＳ 明朝" w:hAnsi="Century" w:cs="Times New Roman" w:hint="eastAsia"/>
          <w:color w:val="000000" w:themeColor="text1"/>
          <w14:ligatures w14:val="none"/>
        </w:rPr>
        <w:t>国</w:t>
      </w:r>
      <w:r w:rsidRPr="00A75491">
        <w:rPr>
          <w:rFonts w:ascii="Century" w:eastAsia="ＭＳ 明朝" w:hAnsi="Century" w:cs="Times New Roman"/>
          <w:color w:val="000000" w:themeColor="text1"/>
          <w14:ligatures w14:val="none"/>
        </w:rPr>
        <w:t>土交通大臣が認める方法</w:t>
      </w:r>
      <w:r w:rsidRPr="00A75491">
        <w:rPr>
          <w:rFonts w:ascii="Century" w:eastAsia="ＭＳ 明朝" w:hAnsi="Century" w:cs="Times New Roman" w:hint="eastAsia"/>
          <w:color w:val="000000" w:themeColor="text1"/>
          <w14:ligatures w14:val="none"/>
        </w:rPr>
        <w:t>（　　　　　　　　　　）</w:t>
      </w:r>
    </w:p>
    <w:p w14:paraId="79A7F3DE"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p>
    <w:p w14:paraId="3B437BAB"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【一次エネルギー消費量】　</w:t>
      </w:r>
    </w:p>
    <w:p w14:paraId="26EC17E1"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住戸部分：　　□性能基準　　　　　</w:t>
      </w:r>
    </w:p>
    <w:p w14:paraId="4A5CD486"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□仕様基準</w:t>
      </w:r>
    </w:p>
    <w:p w14:paraId="665204F3" w14:textId="77777777" w:rsidR="00A75491" w:rsidRPr="0011645E" w:rsidRDefault="00A75491" w:rsidP="00A75491">
      <w:pPr>
        <w:autoSpaceDE w:val="0"/>
        <w:autoSpaceDN w:val="0"/>
        <w:adjustRightInd w:val="0"/>
        <w:spacing w:line="320" w:lineRule="exact"/>
        <w:ind w:firstLineChars="742" w:firstLine="1558"/>
        <w:rPr>
          <w:rFonts w:ascii="ＭＳ 明朝" w:eastAsia="ＭＳ 明朝" w:hAnsi="ＭＳ 明朝" w:cs="MS-Mincho"/>
          <w:color w:val="FF0000"/>
          <w:kern w:val="0"/>
          <w:szCs w:val="21"/>
          <w14:ligatures w14:val="none"/>
        </w:rPr>
      </w:pPr>
      <w:r w:rsidRPr="0011645E">
        <w:rPr>
          <w:rFonts w:ascii="ＭＳ 明朝" w:eastAsia="ＭＳ 明朝" w:hAnsi="ＭＳ 明朝" w:cs="MS-Mincho" w:hint="eastAsia"/>
          <w:color w:val="FF0000"/>
          <w:kern w:val="0"/>
          <w:szCs w:val="21"/>
          <w14:ligatures w14:val="none"/>
        </w:rPr>
        <w:t>（外皮性能の評価手法が性能基準 又は 仕様基準の場合のみ選択可能）</w:t>
      </w:r>
    </w:p>
    <w:p w14:paraId="7394CA2C" w14:textId="77777777" w:rsidR="00A75491" w:rsidRPr="00A75491" w:rsidRDefault="00A75491" w:rsidP="00A75491">
      <w:pPr>
        <w:autoSpaceDE w:val="0"/>
        <w:autoSpaceDN w:val="0"/>
        <w:adjustRightInd w:val="0"/>
        <w:spacing w:line="320" w:lineRule="atLeast"/>
        <w:ind w:firstLineChars="800" w:firstLine="1680"/>
        <w:jc w:val="left"/>
        <w:rPr>
          <w:rFonts w:ascii="Century" w:eastAsia="ＭＳ 明朝" w:hAnsi="Century" w:cs="Times New Roman"/>
          <w:color w:val="000000" w:themeColor="text1"/>
          <w14:ligatures w14:val="none"/>
        </w:rPr>
      </w:pPr>
      <w:r w:rsidRPr="00A75491">
        <w:rPr>
          <w:rFonts w:ascii="Century" w:eastAsia="ＭＳ 明朝" w:hAnsi="Century" w:cs="Times New Roman" w:hint="eastAsia"/>
          <w:color w:val="000000" w:themeColor="text1"/>
          <w14:ligatures w14:val="none"/>
        </w:rPr>
        <w:t>□誘導仕様基準</w:t>
      </w:r>
    </w:p>
    <w:p w14:paraId="2E1CE967" w14:textId="77777777" w:rsidR="00A75491" w:rsidRPr="0011645E" w:rsidRDefault="00A75491" w:rsidP="00A75491">
      <w:pPr>
        <w:autoSpaceDE w:val="0"/>
        <w:autoSpaceDN w:val="0"/>
        <w:adjustRightInd w:val="0"/>
        <w:spacing w:line="320" w:lineRule="exact"/>
        <w:ind w:firstLineChars="742" w:firstLine="1558"/>
        <w:rPr>
          <w:rFonts w:ascii="ＭＳ 明朝" w:eastAsia="ＭＳ 明朝" w:hAnsi="ＭＳ 明朝" w:cs="MS-Mincho"/>
          <w:color w:val="FF0000"/>
          <w:kern w:val="0"/>
          <w:szCs w:val="21"/>
          <w14:ligatures w14:val="none"/>
        </w:rPr>
      </w:pPr>
      <w:r w:rsidRPr="0011645E">
        <w:rPr>
          <w:rFonts w:ascii="ＭＳ 明朝" w:eastAsia="ＭＳ 明朝" w:hAnsi="ＭＳ 明朝" w:cs="MS-Mincho" w:hint="eastAsia"/>
          <w:color w:val="FF0000"/>
          <w:kern w:val="0"/>
          <w:szCs w:val="21"/>
          <w14:ligatures w14:val="none"/>
        </w:rPr>
        <w:t>（外皮性能の評価手法が性能基準 又は 誘導仕様基準の場合のみ選択可能）</w:t>
      </w:r>
    </w:p>
    <w:p w14:paraId="2632F228" w14:textId="77777777" w:rsidR="00A75491" w:rsidRPr="00A75491" w:rsidRDefault="00A75491" w:rsidP="00A75491">
      <w:pPr>
        <w:autoSpaceDE w:val="0"/>
        <w:autoSpaceDN w:val="0"/>
        <w:adjustRightInd w:val="0"/>
        <w:spacing w:line="320" w:lineRule="atLeast"/>
        <w:ind w:firstLineChars="800" w:firstLine="168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□国土交通大臣が認める方法（　　　　　　　  ）</w:t>
      </w:r>
    </w:p>
    <w:p w14:paraId="0B80A4ED" w14:textId="77777777" w:rsidR="00A75491" w:rsidRPr="00A75491" w:rsidRDefault="00A75491" w:rsidP="00A75491">
      <w:pPr>
        <w:autoSpaceDE w:val="0"/>
        <w:autoSpaceDN w:val="0"/>
        <w:adjustRightInd w:val="0"/>
        <w:spacing w:line="320" w:lineRule="exact"/>
        <w:ind w:firstLineChars="100" w:firstLine="21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共用部分※：　□対象（性能基準）　□対象外</w:t>
      </w:r>
    </w:p>
    <w:p w14:paraId="6143DB0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 w:val="16"/>
          <w:szCs w:val="16"/>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 w:val="16"/>
          <w:szCs w:val="16"/>
          <w14:ligatures w14:val="none"/>
        </w:rPr>
        <w:t>※共用部分が存する場合は、選択してください。</w:t>
      </w:r>
    </w:p>
    <w:p w14:paraId="0335BD7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p>
    <w:p w14:paraId="3FB11FC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【６．外皮性能に関する表示】　　　</w:t>
      </w:r>
    </w:p>
    <w:p w14:paraId="091C973F"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□適合・□－（対象外）</w:t>
      </w:r>
    </w:p>
    <w:p w14:paraId="28E30BBA" w14:textId="77777777" w:rsidR="00A75491" w:rsidRPr="00A75491" w:rsidRDefault="00A75491" w:rsidP="00A75491">
      <w:pPr>
        <w:autoSpaceDE w:val="0"/>
        <w:autoSpaceDN w:val="0"/>
        <w:adjustRightInd w:val="0"/>
        <w:spacing w:line="320" w:lineRule="atLeast"/>
        <w:ind w:firstLineChars="100" w:firstLine="1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6"/>
          <w:szCs w:val="16"/>
          <w14:ligatures w14:val="none"/>
        </w:rPr>
        <w:t>（</w:t>
      </w:r>
      <w:r w:rsidRPr="00A75491">
        <w:rPr>
          <w:rFonts w:ascii="ＭＳ 明朝" w:eastAsia="ＭＳ 明朝" w:hAnsi="ＭＳ 明朝" w:cs="MS-Mincho" w:hint="eastAsia"/>
          <w:color w:val="000000" w:themeColor="text1"/>
          <w:kern w:val="0"/>
          <w:sz w:val="18"/>
          <w:szCs w:val="18"/>
          <w14:ligatures w14:val="none"/>
        </w:rPr>
        <w:t>仕様基準</w:t>
      </w:r>
      <w:r w:rsidRPr="00A75491">
        <w:rPr>
          <w:rFonts w:ascii="Century" w:eastAsia="ＭＳ 明朝" w:hAnsi="Century" w:cs="Times New Roman" w:hint="eastAsia"/>
          <w:color w:val="000000" w:themeColor="text1"/>
          <w:sz w:val="18"/>
          <w:szCs w:val="18"/>
          <w14:ligatures w14:val="none"/>
        </w:rPr>
        <w:t>、誘導仕様基準</w:t>
      </w:r>
      <w:r w:rsidRPr="00A75491">
        <w:rPr>
          <w:rFonts w:ascii="ＭＳ 明朝" w:eastAsia="ＭＳ 明朝" w:hAnsi="ＭＳ 明朝" w:cs="MS-Mincho" w:hint="eastAsia"/>
          <w:color w:val="000000" w:themeColor="text1"/>
          <w:kern w:val="0"/>
          <w:sz w:val="18"/>
          <w:szCs w:val="18"/>
          <w14:ligatures w14:val="none"/>
        </w:rPr>
        <w:t xml:space="preserve">の場合は「適合」のみ、以下の□チェック不要）　　　　　　　　　　　　　　</w:t>
      </w:r>
    </w:p>
    <w:p w14:paraId="2945AF1F" w14:textId="77777777" w:rsidR="00A75491" w:rsidRPr="00A75491" w:rsidRDefault="00A75491" w:rsidP="00A75491">
      <w:pPr>
        <w:pBdr>
          <w:bottom w:val="single" w:sz="4" w:space="1" w:color="auto"/>
        </w:pBdr>
        <w:autoSpaceDE w:val="0"/>
        <w:autoSpaceDN w:val="0"/>
        <w:adjustRightInd w:val="0"/>
        <w:spacing w:line="320" w:lineRule="atLeast"/>
        <w:ind w:firstLineChars="400" w:firstLine="84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・Ｕ</w:t>
      </w:r>
      <w:r w:rsidRPr="00A75491">
        <w:rPr>
          <w:rFonts w:ascii="ＭＳ 明朝" w:eastAsia="ＭＳ 明朝" w:hAnsi="ＭＳ 明朝" w:cs="MS-Mincho" w:hint="eastAsia"/>
          <w:color w:val="000000" w:themeColor="text1"/>
          <w:kern w:val="0"/>
          <w:szCs w:val="21"/>
          <w:vertAlign w:val="subscript"/>
          <w14:ligatures w14:val="none"/>
        </w:rPr>
        <w:t>Ａ</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715BF5DA" w14:textId="77777777" w:rsidR="00A75491" w:rsidRPr="00A75491" w:rsidRDefault="00A75491" w:rsidP="00A75491">
      <w:pPr>
        <w:pBdr>
          <w:bottom w:val="single" w:sz="4" w:space="1" w:color="auto"/>
        </w:pBdr>
        <w:autoSpaceDE w:val="0"/>
        <w:autoSpaceDN w:val="0"/>
        <w:adjustRightInd w:val="0"/>
        <w:spacing w:line="320" w:lineRule="atLeast"/>
        <w:ind w:firstLineChars="400" w:firstLine="84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・η</w:t>
      </w:r>
      <w:r w:rsidRPr="00A75491">
        <w:rPr>
          <w:rFonts w:ascii="ＭＳ 明朝" w:eastAsia="ＭＳ 明朝" w:hAnsi="ＭＳ 明朝" w:cs="MS-Mincho" w:hint="eastAsia"/>
          <w:color w:val="000000" w:themeColor="text1"/>
          <w:kern w:val="0"/>
          <w:szCs w:val="21"/>
          <w:vertAlign w:val="subscript"/>
          <w14:ligatures w14:val="none"/>
        </w:rPr>
        <w:t>ＡＣ</w:t>
      </w:r>
      <w:r w:rsidRPr="00A75491">
        <w:rPr>
          <w:rFonts w:ascii="ＭＳ 明朝" w:eastAsia="ＭＳ 明朝" w:hAnsi="ＭＳ 明朝" w:cs="MS-Mincho" w:hint="eastAsia"/>
          <w:color w:val="000000" w:themeColor="text1"/>
          <w:kern w:val="0"/>
          <w:szCs w:val="21"/>
          <w14:ligatures w14:val="none"/>
        </w:rPr>
        <w:t>の値の記載　（※□希望する　※□希望しない）</w:t>
      </w:r>
    </w:p>
    <w:p w14:paraId="6FF391DF" w14:textId="77777777" w:rsidR="00A75491" w:rsidRPr="00A75491" w:rsidRDefault="00A75491" w:rsidP="00A75491">
      <w:pPr>
        <w:pBdr>
          <w:bottom w:val="single" w:sz="4" w:space="1" w:color="auto"/>
        </w:pBdr>
        <w:autoSpaceDE w:val="0"/>
        <w:autoSpaceDN w:val="0"/>
        <w:adjustRightInd w:val="0"/>
        <w:spacing w:line="320" w:lineRule="atLeast"/>
        <w:jc w:val="left"/>
        <w:rPr>
          <w:rFonts w:ascii="ＭＳ 明朝" w:eastAsia="ＭＳ 明朝" w:hAnsi="ＭＳ 明朝" w:cs="MS-Mincho"/>
          <w:color w:val="000000" w:themeColor="text1"/>
          <w:kern w:val="0"/>
          <w:sz w:val="16"/>
          <w:szCs w:val="16"/>
          <w14:ligatures w14:val="none"/>
        </w:rPr>
      </w:pPr>
      <w:r w:rsidRPr="00A75491">
        <w:rPr>
          <w:rFonts w:ascii="ＭＳ 明朝" w:eastAsia="ＭＳ 明朝" w:hAnsi="ＭＳ 明朝" w:cs="MS-Mincho" w:hint="eastAsia"/>
          <w:color w:val="000000" w:themeColor="text1"/>
          <w:kern w:val="0"/>
          <w:sz w:val="16"/>
          <w:szCs w:val="16"/>
          <w14:ligatures w14:val="none"/>
        </w:rPr>
        <w:t xml:space="preserve">　　※記載を希望する場合は、評価書にＵ</w:t>
      </w:r>
      <w:r w:rsidRPr="00A75491">
        <w:rPr>
          <w:rFonts w:ascii="ＭＳ 明朝" w:eastAsia="ＭＳ 明朝" w:hAnsi="ＭＳ 明朝" w:cs="MS-Mincho" w:hint="eastAsia"/>
          <w:color w:val="000000" w:themeColor="text1"/>
          <w:kern w:val="0"/>
          <w:sz w:val="16"/>
          <w:szCs w:val="16"/>
          <w:vertAlign w:val="subscript"/>
          <w14:ligatures w14:val="none"/>
        </w:rPr>
        <w:t>Ａ</w:t>
      </w:r>
      <w:r w:rsidRPr="00A75491">
        <w:rPr>
          <w:rFonts w:ascii="ＭＳ 明朝" w:eastAsia="ＭＳ 明朝" w:hAnsi="ＭＳ 明朝" w:cs="MS-Mincho" w:hint="eastAsia"/>
          <w:color w:val="000000" w:themeColor="text1"/>
          <w:kern w:val="0"/>
          <w:sz w:val="16"/>
          <w:szCs w:val="16"/>
          <w14:ligatures w14:val="none"/>
        </w:rPr>
        <w:t>･η</w:t>
      </w:r>
      <w:r w:rsidRPr="00A75491">
        <w:rPr>
          <w:rFonts w:ascii="ＭＳ 明朝" w:eastAsia="ＭＳ 明朝" w:hAnsi="ＭＳ 明朝" w:cs="MS-Mincho" w:hint="eastAsia"/>
          <w:color w:val="000000" w:themeColor="text1"/>
          <w:kern w:val="0"/>
          <w:sz w:val="16"/>
          <w:szCs w:val="16"/>
          <w:vertAlign w:val="subscript"/>
          <w14:ligatures w14:val="none"/>
        </w:rPr>
        <w:t>ＡＣ</w:t>
      </w:r>
      <w:r w:rsidRPr="00A75491">
        <w:rPr>
          <w:rFonts w:ascii="ＭＳ 明朝" w:eastAsia="ＭＳ 明朝" w:hAnsi="ＭＳ 明朝" w:cs="MS-Mincho" w:hint="eastAsia"/>
          <w:color w:val="000000" w:themeColor="text1"/>
          <w:kern w:val="0"/>
          <w:sz w:val="16"/>
          <w:szCs w:val="16"/>
          <w14:ligatures w14:val="none"/>
        </w:rPr>
        <w:t>いずれかを記載します。また、基準値がない場合には記載ができません</w:t>
      </w:r>
    </w:p>
    <w:p w14:paraId="6E300495"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【７．改修前のＢＥＩの値】　　　　　　　　　　　　　　　　　　</w:t>
      </w:r>
    </w:p>
    <w:p w14:paraId="432CA99C"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□記載なし　　□記載する（改修前：　　　　　　　）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ＭＳ 明朝" w:eastAsia="ＭＳ 明朝" w:hAnsi="ＭＳ 明朝" w:cs="MS-Mincho"/>
          <w:color w:val="000000" w:themeColor="text1"/>
          <w:kern w:val="0"/>
          <w:szCs w:val="21"/>
          <w:u w:val="single"/>
          <w14:ligatures w14:val="none"/>
        </w:rPr>
        <w:t xml:space="preserve">　</w:t>
      </w:r>
    </w:p>
    <w:p w14:paraId="2373ABA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【８．｢ＺＥＨ－Ｍマーク｣に関する表示】</w:t>
      </w:r>
    </w:p>
    <w:p w14:paraId="278CE150" w14:textId="77777777" w:rsidR="00A75491" w:rsidRPr="00A75491" w:rsidRDefault="00A75491" w:rsidP="00A75491">
      <w:pPr>
        <w:autoSpaceDE w:val="0"/>
        <w:autoSpaceDN w:val="0"/>
        <w:adjustRightInd w:val="0"/>
        <w:spacing w:line="320" w:lineRule="atLeas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 w:val="18"/>
          <w:szCs w:val="21"/>
          <w14:ligatures w14:val="none"/>
        </w:rPr>
        <w:t>申請書選択肢は評価書の表示項目。カッコ書きは表示マーク。</w:t>
      </w:r>
    </w:p>
    <w:p w14:paraId="62AC8404" w14:textId="77777777" w:rsidR="00A75491" w:rsidRPr="00A75491" w:rsidRDefault="00A75491" w:rsidP="00A75491">
      <w:pPr>
        <w:autoSpaceDE w:val="0"/>
        <w:autoSpaceDN w:val="0"/>
        <w:adjustRightInd w:val="0"/>
        <w:spacing w:line="320" w:lineRule="exact"/>
        <w:ind w:firstLineChars="100" w:firstLine="210"/>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14:ligatures w14:val="none"/>
        </w:rPr>
        <w:t>□『ＺＥＨ－Ｍ』</w:t>
      </w:r>
      <w:r w:rsidRPr="00A75491">
        <w:rPr>
          <w:rFonts w:ascii="ＭＳ 明朝" w:eastAsia="ＭＳ 明朝" w:hAnsi="ＭＳ 明朝" w:cs="MS-Mincho" w:hint="eastAsia"/>
          <w:color w:val="000000" w:themeColor="text1"/>
          <w:kern w:val="0"/>
          <w:sz w:val="18"/>
          <w:szCs w:val="18"/>
          <w14:ligatures w14:val="none"/>
        </w:rPr>
        <w:t xml:space="preserve">（ZEH-Mマーク）　　　　　   </w:t>
      </w:r>
      <w:r w:rsidRPr="00A75491">
        <w:rPr>
          <w:rFonts w:ascii="ＭＳ 明朝" w:eastAsia="ＭＳ 明朝" w:hAnsi="ＭＳ 明朝" w:cs="MS-Mincho" w:hint="eastAsia"/>
          <w:color w:val="000000" w:themeColor="text1"/>
          <w:kern w:val="0"/>
          <w:szCs w:val="21"/>
          <w14:ligatures w14:val="none"/>
        </w:rPr>
        <w:t>□Ｎｅａｒｌｙ</w:t>
      </w: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ＺＥＨ－Ｍ</w:t>
      </w:r>
      <w:r w:rsidRPr="00A75491">
        <w:rPr>
          <w:rFonts w:ascii="ＭＳ 明朝" w:eastAsia="ＭＳ 明朝" w:hAnsi="ＭＳ 明朝" w:cs="MS-Mincho" w:hint="eastAsia"/>
          <w:color w:val="000000" w:themeColor="text1"/>
          <w:kern w:val="0"/>
          <w:sz w:val="18"/>
          <w:szCs w:val="18"/>
          <w14:ligatures w14:val="none"/>
        </w:rPr>
        <w:t>（ZEH-Mマーク）</w:t>
      </w:r>
    </w:p>
    <w:p w14:paraId="0F517203" w14:textId="77777777" w:rsidR="00A75491" w:rsidRPr="00A75491" w:rsidRDefault="00A75491" w:rsidP="00A75491">
      <w:pPr>
        <w:autoSpaceDE w:val="0"/>
        <w:autoSpaceDN w:val="0"/>
        <w:adjustRightInd w:val="0"/>
        <w:spacing w:line="32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lastRenderedPageBreak/>
        <w:t xml:space="preserve">　□ＺＥＨ－Ｍ　Ｒｅａｄｙ</w:t>
      </w:r>
      <w:r w:rsidRPr="00A75491">
        <w:rPr>
          <w:rFonts w:ascii="ＭＳ 明朝" w:eastAsia="ＭＳ 明朝" w:hAnsi="ＭＳ 明朝" w:cs="MS-Mincho" w:hint="eastAsia"/>
          <w:color w:val="000000" w:themeColor="text1"/>
          <w:kern w:val="0"/>
          <w:sz w:val="18"/>
          <w:szCs w:val="18"/>
          <w14:ligatures w14:val="none"/>
        </w:rPr>
        <w:t xml:space="preserve">（ZEH-Mマーク）　　</w:t>
      </w:r>
      <w:r w:rsidRPr="00A75491">
        <w:rPr>
          <w:rFonts w:ascii="ＭＳ 明朝" w:eastAsia="ＭＳ 明朝" w:hAnsi="ＭＳ 明朝" w:cs="MS-Mincho" w:hint="eastAsia"/>
          <w:color w:val="000000" w:themeColor="text1"/>
          <w:kern w:val="0"/>
          <w:szCs w:val="21"/>
          <w14:ligatures w14:val="none"/>
        </w:rPr>
        <w:t>□ＺＥＨ－Ｍ　Ｏｒｉｅｎｔｅｄ</w:t>
      </w:r>
      <w:r w:rsidRPr="00A75491">
        <w:rPr>
          <w:rFonts w:ascii="ＭＳ 明朝" w:eastAsia="ＭＳ 明朝" w:hAnsi="ＭＳ 明朝" w:cs="MS-Mincho" w:hint="eastAsia"/>
          <w:color w:val="000000" w:themeColor="text1"/>
          <w:kern w:val="0"/>
          <w:sz w:val="18"/>
          <w:szCs w:val="18"/>
          <w14:ligatures w14:val="none"/>
        </w:rPr>
        <w:t>（ZEH-Mマーク）</w:t>
      </w:r>
    </w:p>
    <w:p w14:paraId="428F876D"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□記載しない　　　　　　　　　　　　　　　　　　　　　　　　　　　　　　　　　　　</w:t>
      </w:r>
    </w:p>
    <w:p w14:paraId="174B2C21"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【９．参考情報】二次エネルギー消費量等に関する項目以外の情報　（注意8）　　　　　　　　　　　　　　　　　　　　　　　</w:t>
      </w:r>
      <w:r w:rsidRPr="00A75491">
        <w:rPr>
          <w:rFonts w:ascii="ＭＳ 明朝" w:eastAsia="ＭＳ 明朝" w:hAnsi="ＭＳ 明朝" w:cs="MS-Mincho"/>
          <w:color w:val="000000" w:themeColor="text1"/>
          <w:kern w:val="0"/>
          <w:szCs w:val="21"/>
          <w14:ligatures w14:val="none"/>
        </w:rPr>
        <w:t xml:space="preserve">　　　</w:t>
      </w:r>
    </w:p>
    <w:p w14:paraId="39E8A51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t xml:space="preserve">　</w:t>
      </w:r>
      <w:r w:rsidRPr="00A75491">
        <w:rPr>
          <w:rFonts w:ascii="ＭＳ 明朝" w:eastAsia="ＭＳ 明朝" w:hAnsi="ＭＳ 明朝" w:cs="MS-Mincho" w:hint="eastAsia"/>
          <w:color w:val="000000" w:themeColor="text1"/>
          <w:kern w:val="0"/>
          <w:szCs w:val="21"/>
          <w14:ligatures w14:val="none"/>
        </w:rPr>
        <w:t xml:space="preserve">　□記載しない</w:t>
      </w:r>
    </w:p>
    <w:p w14:paraId="2D111DB2"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□別紙による　　　　　□第四面の参考情報と同じ内容とする　　　　　　　　　　</w:t>
      </w:r>
      <w:r w:rsidRPr="00A75491">
        <w:rPr>
          <w:rFonts w:ascii="ＭＳ 明朝" w:eastAsia="ＭＳ 明朝" w:hAnsi="ＭＳ 明朝" w:cs="MS-Mincho"/>
          <w:color w:val="000000" w:themeColor="text1"/>
          <w:kern w:val="0"/>
          <w:szCs w:val="21"/>
          <w:u w:val="single"/>
          <w14:ligatures w14:val="none"/>
        </w:rPr>
        <w:t xml:space="preserve">　　</w:t>
      </w:r>
    </w:p>
    <w:p w14:paraId="04AD091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【10．備考】</w:t>
      </w:r>
    </w:p>
    <w:p w14:paraId="7D4164A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p>
    <w:p w14:paraId="50BF6390"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r w:rsidRPr="00A75491">
        <w:rPr>
          <w:rFonts w:ascii="ＭＳ 明朝" w:eastAsia="ＭＳ 明朝" w:hAnsi="ＭＳ 明朝" w:cs="MS-Mincho"/>
          <w:color w:val="000000" w:themeColor="text1"/>
          <w:kern w:val="0"/>
          <w:szCs w:val="21"/>
          <w:u w:val="single"/>
          <w14:ligatures w14:val="none"/>
        </w:rPr>
        <w:tab/>
      </w:r>
    </w:p>
    <w:p w14:paraId="595B5FC1"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u w:val="single"/>
          <w14:ligatures w14:val="none"/>
        </w:rPr>
      </w:pPr>
    </w:p>
    <w:p w14:paraId="21756427" w14:textId="77777777" w:rsidR="00A75491" w:rsidRPr="00A75491" w:rsidRDefault="00A75491" w:rsidP="00A75491">
      <w:pPr>
        <w:autoSpaceDE w:val="0"/>
        <w:autoSpaceDN w:val="0"/>
        <w:adjustRightInd w:val="0"/>
        <w:spacing w:line="320" w:lineRule="atLeas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(注意)</w:t>
      </w:r>
    </w:p>
    <w:p w14:paraId="2F8FFB5E" w14:textId="77777777" w:rsidR="00A75491" w:rsidRPr="00A75491" w:rsidRDefault="00A75491" w:rsidP="00A75491">
      <w:pPr>
        <w:autoSpaceDE w:val="0"/>
        <w:autoSpaceDN w:val="0"/>
        <w:adjustRightInd w:val="0"/>
        <w:spacing w:line="24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１．この面は、複合建築物における住宅部分全体を申請する場合に作成してください。</w:t>
      </w:r>
    </w:p>
    <w:p w14:paraId="41AB1EC3" w14:textId="77777777" w:rsidR="00A75491" w:rsidRPr="00A75491" w:rsidRDefault="00A75491" w:rsidP="00A75491">
      <w:pPr>
        <w:spacing w:line="240" w:lineRule="exact"/>
        <w:ind w:left="320" w:hangingChars="178" w:hanging="320"/>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２．【１．申請対象となる複合建築物の部分（住宅部分全体）の名称】評価書に表示される名称です。住宅の全体の評価である旨が分かるように記載してください。</w:t>
      </w:r>
    </w:p>
    <w:p w14:paraId="5CC801F8" w14:textId="77777777" w:rsidR="00A75491" w:rsidRPr="00E41C14"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FF0000"/>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３．【５．評価手法】【一次エネルギー消費量】</w:t>
      </w:r>
      <w:r w:rsidRPr="00E41C14">
        <w:rPr>
          <w:rFonts w:ascii="ＭＳ 明朝" w:eastAsia="ＭＳ 明朝" w:hAnsi="ＭＳ 明朝" w:cs="MS-Mincho" w:hint="eastAsia"/>
          <w:color w:val="FF0000"/>
          <w:kern w:val="0"/>
          <w:sz w:val="18"/>
          <w:szCs w:val="18"/>
          <w14:ligatures w14:val="none"/>
        </w:rPr>
        <w:t>共用部分を対象とする場合は性能基準、共用部分を対象外とする場合は、性能基準、仕様基準又は誘導仕様基準を選択できます。</w:t>
      </w:r>
    </w:p>
    <w:p w14:paraId="00006CDA" w14:textId="77777777" w:rsidR="00A75491" w:rsidRPr="00E41C14"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FF0000"/>
          <w:kern w:val="0"/>
          <w:sz w:val="18"/>
          <w:szCs w:val="18"/>
          <w14:ligatures w14:val="none"/>
        </w:rPr>
      </w:pPr>
      <w:r w:rsidRPr="00E41C14">
        <w:rPr>
          <w:rFonts w:ascii="ＭＳ 明朝" w:eastAsia="ＭＳ 明朝" w:hAnsi="ＭＳ 明朝" w:cs="MS-Mincho" w:hint="eastAsia"/>
          <w:color w:val="FF0000"/>
          <w:kern w:val="0"/>
          <w:sz w:val="18"/>
          <w:szCs w:val="18"/>
          <w14:ligatures w14:val="none"/>
        </w:rPr>
        <w:t>４. 【５．評価手法】【一次エネルギー消費量】仕様基準を選択する場合は、外皮性能の評価手法が仕様基準又は性能基準（省エネ基準適合）、誘導仕様基準を選択する場合は、外皮性能の評価手法が誘導仕様基準又は性能基準（誘導基準適合）であること。</w:t>
      </w:r>
    </w:p>
    <w:p w14:paraId="2B5C8DEF"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５．【６．外皮性能に関する表示】外皮基準適合の場合のみ「Ｕ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又はη</w:t>
      </w:r>
      <w:r w:rsidRPr="00A75491">
        <w:rPr>
          <w:rFonts w:ascii="ＭＳ 明朝" w:eastAsia="ＭＳ 明朝" w:hAnsi="ＭＳ 明朝" w:cs="MS-Mincho" w:hint="eastAsia"/>
          <w:color w:val="000000" w:themeColor="text1"/>
          <w:kern w:val="0"/>
          <w:sz w:val="18"/>
          <w:szCs w:val="18"/>
          <w:vertAlign w:val="subscript"/>
          <w14:ligatures w14:val="none"/>
        </w:rPr>
        <w:t>ＡＣ</w:t>
      </w:r>
      <w:r w:rsidRPr="00A75491">
        <w:rPr>
          <w:rFonts w:ascii="ＭＳ 明朝" w:eastAsia="ＭＳ 明朝" w:hAnsi="ＭＳ 明朝" w:cs="MS-Mincho" w:hint="eastAsia"/>
          <w:color w:val="000000" w:themeColor="text1"/>
          <w:kern w:val="0"/>
          <w:sz w:val="18"/>
          <w:szCs w:val="18"/>
          <w14:ligatures w14:val="none"/>
        </w:rPr>
        <w:t>の値の記載」について「希望する」を選択できます。この場合は、Ｕ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及びη</w:t>
      </w:r>
      <w:r w:rsidRPr="00A75491">
        <w:rPr>
          <w:rFonts w:ascii="ＭＳ 明朝" w:eastAsia="ＭＳ 明朝" w:hAnsi="ＭＳ 明朝" w:cs="MS-Mincho" w:hint="eastAsia"/>
          <w:color w:val="000000" w:themeColor="text1"/>
          <w:kern w:val="0"/>
          <w:sz w:val="18"/>
          <w:szCs w:val="18"/>
          <w:vertAlign w:val="subscript"/>
          <w14:ligatures w14:val="none"/>
        </w:rPr>
        <w:t>ＡＣ</w:t>
      </w:r>
      <w:r w:rsidRPr="00A75491">
        <w:rPr>
          <w:rFonts w:ascii="ＭＳ 明朝" w:eastAsia="ＭＳ 明朝" w:hAnsi="ＭＳ 明朝" w:cs="MS-Mincho" w:hint="eastAsia"/>
          <w:color w:val="000000" w:themeColor="text1"/>
          <w:kern w:val="0"/>
          <w:sz w:val="18"/>
          <w:szCs w:val="18"/>
          <w14:ligatures w14:val="none"/>
        </w:rPr>
        <w:t>の値は</w:t>
      </w:r>
      <w:r w:rsidRPr="00E41C14">
        <w:rPr>
          <w:rFonts w:ascii="ＭＳ 明朝" w:eastAsia="ＭＳ 明朝" w:hAnsi="ＭＳ 明朝" w:cs="MS-Mincho" w:hint="eastAsia"/>
          <w:color w:val="FF0000"/>
          <w:kern w:val="0"/>
          <w:sz w:val="18"/>
          <w:szCs w:val="18"/>
          <w14:ligatures w14:val="none"/>
        </w:rPr>
        <w:t>最も性能値が低い住戸の値</w:t>
      </w:r>
      <w:r w:rsidRPr="00A75491">
        <w:rPr>
          <w:rFonts w:ascii="ＭＳ 明朝" w:eastAsia="ＭＳ 明朝" w:hAnsi="ＭＳ 明朝" w:cs="MS-Mincho" w:hint="eastAsia"/>
          <w:color w:val="000000" w:themeColor="text1"/>
          <w:kern w:val="0"/>
          <w:sz w:val="18"/>
          <w:szCs w:val="18"/>
          <w14:ligatures w14:val="none"/>
        </w:rPr>
        <w:t>が評価書に記載されます。また、「希望しない」を選択した場合は「適合」又は「-」が記載されます。</w:t>
      </w:r>
    </w:p>
    <w:p w14:paraId="18BDE025" w14:textId="77777777" w:rsidR="00A75491" w:rsidRPr="00A75491" w:rsidRDefault="00A75491" w:rsidP="00A75491">
      <w:pPr>
        <w:autoSpaceDE w:val="0"/>
        <w:autoSpaceDN w:val="0"/>
        <w:adjustRightInd w:val="0"/>
        <w:spacing w:line="240" w:lineRule="exact"/>
        <w:ind w:left="378" w:hangingChars="210" w:hanging="378"/>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６．【７．改修前のＢＥＩの値】</w:t>
      </w:r>
      <w:r w:rsidRPr="00E41C14">
        <w:rPr>
          <w:rFonts w:ascii="Century" w:eastAsia="ＭＳ 明朝" w:hAnsi="Century" w:cs="Times New Roman" w:hint="eastAsia"/>
          <w:color w:val="000000" w:themeColor="text1"/>
          <w:sz w:val="18"/>
          <w:szCs w:val="18"/>
          <w14:ligatures w14:val="none"/>
        </w:rPr>
        <w:t>表示を行う場合は、改修前の計算書・図面等の提出が必要です。なお、実績</w:t>
      </w:r>
      <w:r w:rsidRPr="00E41C14">
        <w:rPr>
          <w:rFonts w:ascii="ＭＳ 明朝" w:eastAsia="ＭＳ 明朝" w:hAnsi="ＭＳ 明朝" w:cs="MS-Mincho" w:hint="eastAsia"/>
          <w:color w:val="000000" w:themeColor="text1"/>
          <w:kern w:val="0"/>
          <w:sz w:val="18"/>
          <w:szCs w:val="18"/>
          <w14:ligatures w14:val="none"/>
        </w:rPr>
        <w:t>値の評価はできません。</w:t>
      </w:r>
    </w:p>
    <w:p w14:paraId="474CB64B" w14:textId="77777777" w:rsidR="00A75491" w:rsidRPr="00E41C14"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７．【８．｢ＺＥＨ－Ｍマーク｣に関する表示】いずれかの表示を選択した場合、8地域を除き【６．外皮性能に関する表示】におけるＵ</w:t>
      </w:r>
      <w:r w:rsidRPr="00A75491">
        <w:rPr>
          <w:rFonts w:ascii="ＭＳ 明朝" w:eastAsia="ＭＳ 明朝" w:hAnsi="ＭＳ 明朝" w:cs="MS-Mincho" w:hint="eastAsia"/>
          <w:color w:val="000000" w:themeColor="text1"/>
          <w:kern w:val="0"/>
          <w:sz w:val="18"/>
          <w:szCs w:val="18"/>
          <w:vertAlign w:val="subscript"/>
          <w14:ligatures w14:val="none"/>
        </w:rPr>
        <w:t>Ａ</w:t>
      </w:r>
      <w:r w:rsidRPr="00A75491">
        <w:rPr>
          <w:rFonts w:ascii="ＭＳ 明朝" w:eastAsia="ＭＳ 明朝" w:hAnsi="ＭＳ 明朝" w:cs="MS-Mincho" w:hint="eastAsia"/>
          <w:color w:val="000000" w:themeColor="text1"/>
          <w:kern w:val="0"/>
          <w:sz w:val="18"/>
          <w:szCs w:val="18"/>
          <w14:ligatures w14:val="none"/>
        </w:rPr>
        <w:t>の値の記載（適合が前提）は必須です。</w:t>
      </w:r>
      <w:r w:rsidRPr="00E41C14">
        <w:rPr>
          <w:rFonts w:ascii="ＭＳ 明朝" w:eastAsia="ＭＳ 明朝" w:hAnsi="ＭＳ 明朝" w:cs="MS-Mincho" w:hint="eastAsia"/>
          <w:color w:val="FF0000"/>
          <w:kern w:val="0"/>
          <w:sz w:val="18"/>
          <w:szCs w:val="18"/>
          <w14:ligatures w14:val="none"/>
        </w:rPr>
        <w:t>なお、外皮性能及び一次エネルギー消費量の評価手法において、「誘導仕様基準」を選択した場合（ZEH-M Oriented の場合に限る）は、強化外皮の基準値が表示されます。外皮性能を誘導仕様基準、一次エネルギー消費量を性能基準とした場合は、</w:t>
      </w:r>
      <w:r w:rsidRPr="00E41C14">
        <w:rPr>
          <w:rFonts w:ascii="ＭＳ 明朝" w:eastAsia="ＭＳ 明朝" w:hAnsi="ＭＳ 明朝" w:cs="MS-Mincho"/>
          <w:color w:val="FF0000"/>
          <w:kern w:val="0"/>
          <w:sz w:val="18"/>
          <w:szCs w:val="18"/>
          <w14:ligatures w14:val="none"/>
        </w:rPr>
        <w:t xml:space="preserve">Webプログラム算定時に用いられた値※が表示されます。  </w:t>
      </w:r>
    </w:p>
    <w:p w14:paraId="64FA46B1" w14:textId="77777777" w:rsidR="00A75491" w:rsidRPr="00E41C14"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FF0000"/>
          <w:kern w:val="0"/>
          <w:sz w:val="18"/>
          <w:szCs w:val="18"/>
          <w14:ligatures w14:val="none"/>
        </w:rPr>
      </w:pPr>
      <w:r w:rsidRPr="00E41C14">
        <w:rPr>
          <w:rFonts w:ascii="ＭＳ 明朝" w:eastAsia="ＭＳ 明朝" w:hAnsi="ＭＳ 明朝" w:cs="MS-Mincho" w:hint="eastAsia"/>
          <w:color w:val="FF0000"/>
          <w:kern w:val="0"/>
          <w:sz w:val="18"/>
          <w:szCs w:val="18"/>
          <w14:ligatures w14:val="none"/>
        </w:rPr>
        <w:t xml:space="preserve">　　※建築研究所の技術情報第三章第二節</w:t>
      </w:r>
      <w:r w:rsidRPr="00E41C14">
        <w:rPr>
          <w:rFonts w:ascii="ＭＳ 明朝" w:eastAsia="ＭＳ 明朝" w:hAnsi="ＭＳ 明朝" w:cs="MS-Mincho"/>
          <w:color w:val="FF0000"/>
          <w:kern w:val="0"/>
          <w:sz w:val="18"/>
          <w:szCs w:val="18"/>
          <w14:ligatures w14:val="none"/>
        </w:rPr>
        <w:t xml:space="preserve"> 10.仕様基準又は誘導仕様基準により外皮性能を評価する方法に定められた値。</w:t>
      </w:r>
    </w:p>
    <w:p w14:paraId="7076E045" w14:textId="77777777" w:rsidR="00A75491" w:rsidRPr="00E41C14" w:rsidRDefault="00A75491" w:rsidP="00A75491">
      <w:pPr>
        <w:autoSpaceDE w:val="0"/>
        <w:autoSpaceDN w:val="0"/>
        <w:adjustRightInd w:val="0"/>
        <w:spacing w:line="240" w:lineRule="exact"/>
        <w:ind w:left="378" w:hangingChars="210" w:hanging="378"/>
        <w:jc w:val="left"/>
        <w:rPr>
          <w:rFonts w:ascii="Century" w:eastAsia="ＭＳ 明朝" w:hAnsi="Century" w:cs="Times New Roman"/>
          <w:strike/>
          <w:color w:val="FF000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 【８．｢ＺＥＨ－Ｍマーク｣に関する表示】いずれかの表示を選択する場合、</w:t>
      </w:r>
      <w:r w:rsidRPr="00E41C14">
        <w:rPr>
          <w:rFonts w:ascii="ＭＳ 明朝" w:eastAsia="ＭＳ 明朝" w:hAnsi="ＭＳ 明朝" w:cs="MS-Mincho" w:hint="eastAsia"/>
          <w:color w:val="FF0000"/>
          <w:kern w:val="0"/>
          <w:sz w:val="18"/>
          <w:szCs w:val="18"/>
          <w14:ligatures w14:val="none"/>
        </w:rPr>
        <w:t>【</w:t>
      </w:r>
      <w:r w:rsidRPr="00E41C14">
        <w:rPr>
          <w:rFonts w:ascii="ＭＳ 明朝" w:eastAsia="ＭＳ 明朝" w:hAnsi="ＭＳ 明朝" w:cs="MS-Mincho"/>
          <w:color w:val="FF0000"/>
          <w:kern w:val="0"/>
          <w:sz w:val="18"/>
          <w:szCs w:val="18"/>
          <w14:ligatures w14:val="none"/>
        </w:rPr>
        <w:t>5.評価手法</w:t>
      </w:r>
      <w:r w:rsidRPr="00E41C14">
        <w:rPr>
          <w:rFonts w:ascii="ＭＳ 明朝" w:eastAsia="ＭＳ 明朝" w:hAnsi="ＭＳ 明朝" w:cs="MS-Mincho" w:hint="eastAsia"/>
          <w:color w:val="FF0000"/>
          <w:kern w:val="0"/>
          <w:sz w:val="18"/>
          <w:szCs w:val="18"/>
          <w14:ligatures w14:val="none"/>
        </w:rPr>
        <w:t>】外皮性能は性能基準又は誘導仕様基準、一次エネルギー消費量は共用部分が存する場合は、性能基準、共用部分が存しない場合は、性能基準又は誘導仕様基準を選択できます。なお、共用部分が存する場合は共用部分を評価対象とし、評価手法は性能基準とする必要があります。</w:t>
      </w:r>
      <w:bookmarkStart w:id="5" w:name="_Hlk115467320"/>
    </w:p>
    <w:bookmarkEnd w:id="5"/>
    <w:p w14:paraId="1B86AD75" w14:textId="77777777" w:rsidR="00A75491" w:rsidRPr="00A75491" w:rsidRDefault="00A75491" w:rsidP="00A75491">
      <w:pPr>
        <w:spacing w:line="240" w:lineRule="exact"/>
        <w:ind w:left="378" w:hangingChars="210" w:hanging="378"/>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９．【９．参考情報】評価書の参考情報に記載を希望する</w:t>
      </w:r>
      <w:r w:rsidRPr="00E41C14">
        <w:rPr>
          <w:rFonts w:ascii="ＭＳ 明朝" w:eastAsia="ＭＳ 明朝" w:hAnsi="ＭＳ 明朝" w:cs="MS-Mincho" w:hint="eastAsia"/>
          <w:color w:val="FF0000"/>
          <w:kern w:val="0"/>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その他省エネルギー性能関連情報や災害対策関連情報及び建築物の販売又は賃貸に関して参考となる情報について</w:t>
      </w:r>
      <w:r w:rsidRPr="00A75491">
        <w:rPr>
          <w:rFonts w:ascii="ＭＳ 明朝" w:eastAsia="ＭＳ 明朝" w:hAnsi="ＭＳ 明朝" w:cs="MS-Mincho"/>
          <w:color w:val="000000" w:themeColor="text1"/>
          <w:kern w:val="0"/>
          <w:sz w:val="18"/>
          <w:szCs w:val="18"/>
          <w14:ligatures w14:val="none"/>
        </w:rPr>
        <w:t>記載を希望する場合</w:t>
      </w:r>
      <w:r w:rsidRPr="00A75491">
        <w:rPr>
          <w:rFonts w:ascii="ＭＳ 明朝" w:eastAsia="ＭＳ 明朝" w:hAnsi="ＭＳ 明朝" w:cs="MS-Mincho" w:hint="eastAsia"/>
          <w:color w:val="000000" w:themeColor="text1"/>
          <w:kern w:val="0"/>
          <w:sz w:val="18"/>
          <w:szCs w:val="18"/>
          <w14:ligatures w14:val="none"/>
        </w:rPr>
        <w:t>は、「別紙による」をチェックの上、掲載する情報を記載した別紙を提出してください。</w:t>
      </w:r>
    </w:p>
    <w:p w14:paraId="18B914AF" w14:textId="77777777" w:rsidR="00A75491" w:rsidRPr="00A75491" w:rsidRDefault="00A75491" w:rsidP="00A75491">
      <w:pPr>
        <w:spacing w:line="240" w:lineRule="exac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noProof/>
          <w:color w:val="000000" w:themeColor="text1"/>
          <w:kern w:val="0"/>
          <w:sz w:val="18"/>
          <w:szCs w:val="18"/>
          <w14:ligatures w14:val="none"/>
        </w:rPr>
        <mc:AlternateContent>
          <mc:Choice Requires="wps">
            <w:drawing>
              <wp:anchor distT="0" distB="0" distL="114300" distR="114300" simplePos="0" relativeHeight="251681792" behindDoc="0" locked="0" layoutInCell="1" allowOverlap="1" wp14:anchorId="7C48E506" wp14:editId="13871C1B">
                <wp:simplePos x="0" y="0"/>
                <wp:positionH relativeFrom="column">
                  <wp:posOffset>160020</wp:posOffset>
                </wp:positionH>
                <wp:positionV relativeFrom="paragraph">
                  <wp:posOffset>155575</wp:posOffset>
                </wp:positionV>
                <wp:extent cx="5543550" cy="2153920"/>
                <wp:effectExtent l="0" t="0" r="19050" b="17780"/>
                <wp:wrapNone/>
                <wp:docPr id="204366057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153920"/>
                        </a:xfrm>
                        <a:prstGeom prst="rect">
                          <a:avLst/>
                        </a:prstGeom>
                        <a:solidFill>
                          <a:srgbClr val="FFFFFF"/>
                        </a:solidFill>
                        <a:ln w="9525">
                          <a:solidFill>
                            <a:srgbClr val="000000"/>
                          </a:solidFill>
                          <a:miter lim="800000"/>
                          <a:headEnd/>
                          <a:tailEnd/>
                        </a:ln>
                      </wps:spPr>
                      <wps:txbx>
                        <w:txbxContent>
                          <w:p w14:paraId="1C8D1E3A" w14:textId="77777777" w:rsidR="00A75491" w:rsidRPr="00EE673C" w:rsidRDefault="00A75491" w:rsidP="00A75491">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CCD4C91"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w:t>
                            </w:r>
                            <w:r w:rsidRPr="00EE673C">
                              <w:rPr>
                                <w:rFonts w:ascii="ＭＳ 明朝" w:hAnsi="ＭＳ 明朝" w:cs="MS-Mincho"/>
                                <w:color w:val="000000"/>
                                <w:kern w:val="0"/>
                                <w:sz w:val="18"/>
                                <w:szCs w:val="18"/>
                              </w:rPr>
                              <w:t>プログラム</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Ver.2.4.2</w:t>
                            </w:r>
                            <w:r w:rsidRPr="00EE673C">
                              <w:rPr>
                                <w:rFonts w:ascii="ＭＳ 明朝" w:hAnsi="ＭＳ 明朝" w:cs="MS-Mincho" w:hint="eastAsia"/>
                                <w:color w:val="000000"/>
                                <w:kern w:val="0"/>
                                <w:sz w:val="18"/>
                                <w:szCs w:val="18"/>
                              </w:rPr>
                              <w:t>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1AFF4B0B" w14:textId="77777777" w:rsidR="00A75491" w:rsidRPr="00EE673C" w:rsidRDefault="00A75491" w:rsidP="00A75491">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4EEE9BEB"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2E065AE"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w:t>
                            </w:r>
                            <w:r w:rsidRPr="00EE673C">
                              <w:rPr>
                                <w:rFonts w:ascii="ＭＳ 明朝" w:hAnsi="ＭＳ 明朝" w:cs="MS-Mincho" w:hint="eastAsia"/>
                                <w:color w:val="000000"/>
                                <w:kern w:val="0"/>
                                <w:sz w:val="18"/>
                                <w:szCs w:val="18"/>
                              </w:rPr>
                              <w:t>(kWh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・コージェネレーションによる削減量</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65A99FD9"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・ガス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・灯油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3766274B"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w:t>
                            </w:r>
                            <w:r w:rsidRPr="00EE673C">
                              <w:rPr>
                                <w:rFonts w:ascii="ＭＳ 明朝" w:hAnsi="ＭＳ 明朝" w:cs="MS-Mincho" w:hint="eastAsia"/>
                                <w:color w:val="000000"/>
                                <w:kern w:val="0"/>
                                <w:sz w:val="18"/>
                                <w:szCs w:val="18"/>
                              </w:rPr>
                              <w:t>基準二次エネルギー消費量</w:t>
                            </w:r>
                          </w:p>
                          <w:p w14:paraId="64FE2B74" w14:textId="77777777" w:rsidR="00A75491" w:rsidRPr="00EE673C" w:rsidRDefault="00A75491" w:rsidP="00A75491">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・灯油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05D5FEB9" w14:textId="77777777" w:rsidR="00A75491" w:rsidRPr="00EE673C" w:rsidRDefault="00A75491" w:rsidP="00A75491">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7D99C32A" w14:textId="77777777" w:rsidR="00A75491" w:rsidRPr="00EE673C" w:rsidRDefault="00A75491" w:rsidP="00A75491">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w:t>
                            </w:r>
                            <w:r w:rsidRPr="00EE673C">
                              <w:rPr>
                                <w:rFonts w:ascii="ＭＳ 明朝" w:hAnsi="ＭＳ 明朝" w:cs="MS-Mincho" w:hint="eastAsia"/>
                                <w:color w:val="000000"/>
                                <w:kern w:val="0"/>
                                <w:sz w:val="18"/>
                                <w:szCs w:val="18"/>
                              </w:rPr>
                              <w:t>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E506" id="Text Box 313" o:spid="_x0000_s1038" type="#_x0000_t202" style="position:absolute;left:0;text-align:left;margin-left:12.6pt;margin-top:12.25pt;width:436.5pt;height:16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">
                <v:textbox inset="5.85pt,.7pt,5.85pt,.7pt">
                  <w:txbxContent>
                    <w:p w14:paraId="1C8D1E3A" w14:textId="77777777" w:rsidR="00A75491" w:rsidRPr="00EE673C" w:rsidRDefault="00A75491" w:rsidP="00A75491">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CCD4C91"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w:t>
                      </w:r>
                      <w:r w:rsidRPr="00EE673C">
                        <w:rPr>
                          <w:rFonts w:ascii="ＭＳ 明朝" w:hAnsi="ＭＳ 明朝" w:cs="MS-Mincho"/>
                          <w:color w:val="000000"/>
                          <w:kern w:val="0"/>
                          <w:sz w:val="18"/>
                          <w:szCs w:val="18"/>
                        </w:rPr>
                        <w:t>プログラム</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Ver.2.4.2</w:t>
                      </w:r>
                      <w:r w:rsidRPr="00EE673C">
                        <w:rPr>
                          <w:rFonts w:ascii="ＭＳ 明朝" w:hAnsi="ＭＳ 明朝" w:cs="MS-Mincho" w:hint="eastAsia"/>
                          <w:color w:val="000000"/>
                          <w:kern w:val="0"/>
                          <w:sz w:val="18"/>
                          <w:szCs w:val="18"/>
                        </w:rPr>
                        <w:t>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1AFF4B0B" w14:textId="77777777" w:rsidR="00A75491" w:rsidRPr="00EE673C" w:rsidRDefault="00A75491" w:rsidP="00A75491">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4EEE9BEB"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2E065AE"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w:t>
                      </w:r>
                      <w:r w:rsidRPr="00EE673C">
                        <w:rPr>
                          <w:rFonts w:ascii="ＭＳ 明朝" w:hAnsi="ＭＳ 明朝" w:cs="MS-Mincho" w:hint="eastAsia"/>
                          <w:color w:val="000000"/>
                          <w:kern w:val="0"/>
                          <w:sz w:val="18"/>
                          <w:szCs w:val="18"/>
                        </w:rPr>
                        <w:t>(kWh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・コージェネレーションによる削減量</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65A99FD9"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・ガス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・灯油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3766274B" w14:textId="77777777" w:rsidR="00A75491" w:rsidRPr="00EE673C" w:rsidRDefault="00A75491" w:rsidP="00A75491">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w:t>
                      </w:r>
                      <w:r w:rsidRPr="00EE673C">
                        <w:rPr>
                          <w:rFonts w:ascii="ＭＳ 明朝" w:hAnsi="ＭＳ 明朝" w:cs="MS-Mincho" w:hint="eastAsia"/>
                          <w:color w:val="000000"/>
                          <w:kern w:val="0"/>
                          <w:sz w:val="18"/>
                          <w:szCs w:val="18"/>
                        </w:rPr>
                        <w:t>基準二次エネルギー消費量</w:t>
                      </w:r>
                    </w:p>
                    <w:p w14:paraId="64FE2B74" w14:textId="77777777" w:rsidR="00A75491" w:rsidRPr="00EE673C" w:rsidRDefault="00A75491" w:rsidP="00A75491">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w:t>
                      </w:r>
                      <w:r w:rsidRPr="00EE673C">
                        <w:rPr>
                          <w:rFonts w:ascii="ＭＳ 明朝" w:hAnsi="ＭＳ 明朝" w:cs="MS-Mincho" w:hint="eastAsia"/>
                          <w:color w:val="000000"/>
                          <w:kern w:val="0"/>
                          <w:sz w:val="18"/>
                          <w:szCs w:val="18"/>
                        </w:rPr>
                        <w:t>(kWh/</w:t>
                      </w:r>
                      <w:r w:rsidRPr="00EE673C">
                        <w:rPr>
                          <w:rFonts w:ascii="ＭＳ 明朝" w:hAnsi="ＭＳ 明朝" w:cs="MS-Mincho" w:hint="eastAsia"/>
                          <w:color w:val="000000"/>
                          <w:kern w:val="0"/>
                          <w:sz w:val="18"/>
                          <w:szCs w:val="18"/>
                        </w:rPr>
                        <w:t>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r w:rsidRPr="00EE673C">
                        <w:rPr>
                          <w:rFonts w:ascii="ＭＳ 明朝" w:hAnsi="ＭＳ 明朝" w:cs="MS-Mincho" w:hint="eastAsia"/>
                          <w:color w:val="000000"/>
                          <w:kern w:val="0"/>
                          <w:sz w:val="18"/>
                          <w:szCs w:val="18"/>
                        </w:rPr>
                        <w:t xml:space="preserve">　・灯油</w:t>
                      </w:r>
                      <w:r w:rsidRPr="00EE673C">
                        <w:rPr>
                          <w:rFonts w:ascii="ＭＳ 明朝" w:hAnsi="ＭＳ 明朝" w:cs="MS-Mincho" w:hint="eastAsia"/>
                          <w:color w:val="000000"/>
                          <w:kern w:val="0"/>
                          <w:sz w:val="18"/>
                          <w:szCs w:val="18"/>
                        </w:rPr>
                        <w:t>(MJ/</w:t>
                      </w:r>
                      <w:r w:rsidRPr="00EE673C">
                        <w:rPr>
                          <w:rFonts w:ascii="ＭＳ 明朝" w:hAnsi="ＭＳ 明朝" w:cs="MS-Mincho" w:hint="eastAsia"/>
                          <w:color w:val="000000"/>
                          <w:kern w:val="0"/>
                          <w:sz w:val="18"/>
                          <w:szCs w:val="18"/>
                        </w:rPr>
                        <w:t>年</w:t>
                      </w:r>
                      <w:r w:rsidRPr="00EE673C">
                        <w:rPr>
                          <w:rFonts w:ascii="ＭＳ 明朝" w:hAnsi="ＭＳ 明朝" w:cs="MS-Mincho" w:hint="eastAsia"/>
                          <w:color w:val="000000"/>
                          <w:kern w:val="0"/>
                          <w:sz w:val="18"/>
                          <w:szCs w:val="18"/>
                        </w:rPr>
                        <w:t>)</w:t>
                      </w:r>
                    </w:p>
                    <w:p w14:paraId="05D5FEB9" w14:textId="77777777" w:rsidR="00A75491" w:rsidRPr="00EE673C" w:rsidRDefault="00A75491" w:rsidP="00A75491">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7D99C32A" w14:textId="77777777" w:rsidR="00A75491" w:rsidRPr="00EE673C" w:rsidRDefault="00A75491" w:rsidP="00A75491">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w:t>
                      </w:r>
                      <w:r w:rsidRPr="00EE673C">
                        <w:rPr>
                          <w:rFonts w:ascii="ＭＳ 明朝" w:hAnsi="ＭＳ 明朝" w:cs="MS-Mincho" w:hint="eastAsia"/>
                          <w:color w:val="000000"/>
                          <w:kern w:val="0"/>
                          <w:sz w:val="18"/>
                          <w:szCs w:val="18"/>
                        </w:rPr>
                        <w:t>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0F5B3360" w14:textId="77777777" w:rsidR="00A75491" w:rsidRPr="00A75491" w:rsidRDefault="00A75491" w:rsidP="00A75491">
      <w:pPr>
        <w:spacing w:line="240" w:lineRule="exact"/>
        <w:ind w:left="378" w:hangingChars="210" w:hanging="378"/>
        <w:rPr>
          <w:rFonts w:ascii="ＭＳ 明朝" w:eastAsia="ＭＳ 明朝" w:hAnsi="ＭＳ 明朝" w:cs="MS-Mincho"/>
          <w:color w:val="000000" w:themeColor="text1"/>
          <w:kern w:val="0"/>
          <w:sz w:val="18"/>
          <w:szCs w:val="18"/>
          <w14:ligatures w14:val="none"/>
        </w:rPr>
      </w:pPr>
    </w:p>
    <w:p w14:paraId="0B1DC263" w14:textId="77C7E22D" w:rsidR="00B67CD9" w:rsidRPr="00687B03" w:rsidRDefault="00B67CD9" w:rsidP="00687B03">
      <w:pPr>
        <w:autoSpaceDE w:val="0"/>
        <w:autoSpaceDN w:val="0"/>
        <w:adjustRightInd w:val="0"/>
        <w:rPr>
          <w:rFonts w:ascii="Century" w:eastAsia="ＭＳ 明朝" w:hAnsi="Century" w:cs="Times New Roman" w:hint="eastAsia"/>
          <w:color w:val="000000" w:themeColor="text1"/>
          <w:sz w:val="20"/>
          <w:szCs w:val="20"/>
          <w:u w:val="single"/>
          <w14:ligatures w14:val="none"/>
        </w:rPr>
      </w:pPr>
    </w:p>
    <w:sectPr w:rsidR="00B67CD9" w:rsidRPr="00687B03" w:rsidSect="007D0596">
      <w:headerReference w:type="default" r:id="rId7"/>
      <w:footerReference w:type="default" r:id="rId8"/>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9A13" w14:textId="77777777" w:rsidR="00A75491" w:rsidRDefault="00A75491" w:rsidP="00A75491">
      <w:r>
        <w:separator/>
      </w:r>
    </w:p>
  </w:endnote>
  <w:endnote w:type="continuationSeparator" w:id="0">
    <w:p w14:paraId="49D40ACB" w14:textId="77777777" w:rsidR="00A75491" w:rsidRDefault="00A75491" w:rsidP="00A7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C86A" w14:textId="77777777" w:rsidR="004E775D" w:rsidRDefault="004E775D">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74F0732E" w14:textId="77777777" w:rsidR="004E775D" w:rsidRDefault="004E77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1DF9" w14:textId="77777777" w:rsidR="00A75491" w:rsidRDefault="00A75491" w:rsidP="00A75491">
      <w:r>
        <w:separator/>
      </w:r>
    </w:p>
  </w:footnote>
  <w:footnote w:type="continuationSeparator" w:id="0">
    <w:p w14:paraId="1E87C54B" w14:textId="77777777" w:rsidR="00A75491" w:rsidRDefault="00A75491" w:rsidP="00A7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C43" w14:textId="77777777" w:rsidR="004E775D" w:rsidRPr="00124ACB" w:rsidRDefault="004E775D"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403045">
    <w:abstractNumId w:val="9"/>
  </w:num>
  <w:num w:numId="2" w16cid:durableId="16545327">
    <w:abstractNumId w:val="11"/>
  </w:num>
  <w:num w:numId="3" w16cid:durableId="689839167">
    <w:abstractNumId w:val="13"/>
  </w:num>
  <w:num w:numId="4" w16cid:durableId="1366058824">
    <w:abstractNumId w:val="5"/>
  </w:num>
  <w:num w:numId="5" w16cid:durableId="121653768">
    <w:abstractNumId w:val="6"/>
  </w:num>
  <w:num w:numId="6" w16cid:durableId="1554342134">
    <w:abstractNumId w:val="10"/>
  </w:num>
  <w:num w:numId="7" w16cid:durableId="406221369">
    <w:abstractNumId w:val="20"/>
  </w:num>
  <w:num w:numId="8" w16cid:durableId="1338001878">
    <w:abstractNumId w:val="15"/>
  </w:num>
  <w:num w:numId="9" w16cid:durableId="1672873265">
    <w:abstractNumId w:val="1"/>
  </w:num>
  <w:num w:numId="10" w16cid:durableId="1278676613">
    <w:abstractNumId w:val="12"/>
  </w:num>
  <w:num w:numId="11" w16cid:durableId="1160192679">
    <w:abstractNumId w:val="17"/>
  </w:num>
  <w:num w:numId="12" w16cid:durableId="131485274">
    <w:abstractNumId w:val="0"/>
  </w:num>
  <w:num w:numId="13" w16cid:durableId="295723971">
    <w:abstractNumId w:val="4"/>
  </w:num>
  <w:num w:numId="14" w16cid:durableId="1874071959">
    <w:abstractNumId w:val="16"/>
  </w:num>
  <w:num w:numId="15" w16cid:durableId="134880874">
    <w:abstractNumId w:val="14"/>
  </w:num>
  <w:num w:numId="16" w16cid:durableId="2109502028">
    <w:abstractNumId w:val="8"/>
  </w:num>
  <w:num w:numId="17" w16cid:durableId="252668791">
    <w:abstractNumId w:val="3"/>
  </w:num>
  <w:num w:numId="18" w16cid:durableId="296573914">
    <w:abstractNumId w:val="23"/>
  </w:num>
  <w:num w:numId="19" w16cid:durableId="82922722">
    <w:abstractNumId w:val="22"/>
  </w:num>
  <w:num w:numId="20" w16cid:durableId="1244609528">
    <w:abstractNumId w:val="18"/>
  </w:num>
  <w:num w:numId="21" w16cid:durableId="1224215176">
    <w:abstractNumId w:val="19"/>
  </w:num>
  <w:num w:numId="22" w16cid:durableId="597641966">
    <w:abstractNumId w:val="2"/>
  </w:num>
  <w:num w:numId="23" w16cid:durableId="1339892134">
    <w:abstractNumId w:val="7"/>
  </w:num>
  <w:num w:numId="24" w16cid:durableId="69738178">
    <w:abstractNumId w:val="24"/>
  </w:num>
  <w:num w:numId="25" w16cid:durableId="9603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D9"/>
    <w:rsid w:val="0003034E"/>
    <w:rsid w:val="00106F17"/>
    <w:rsid w:val="0011645E"/>
    <w:rsid w:val="00182089"/>
    <w:rsid w:val="00211C65"/>
    <w:rsid w:val="002C5E9E"/>
    <w:rsid w:val="00374364"/>
    <w:rsid w:val="0047587F"/>
    <w:rsid w:val="004E775D"/>
    <w:rsid w:val="00687B03"/>
    <w:rsid w:val="00A4509C"/>
    <w:rsid w:val="00A75491"/>
    <w:rsid w:val="00B67CD9"/>
    <w:rsid w:val="00C75536"/>
    <w:rsid w:val="00E4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78617"/>
  <w15:chartTrackingRefBased/>
  <w15:docId w15:val="{D5FB2137-0107-459B-B8C5-FDCCF86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75491"/>
    <w:pPr>
      <w:keepNext/>
      <w:outlineLvl w:val="0"/>
    </w:pPr>
    <w:rPr>
      <w:rFonts w:ascii="Arial" w:eastAsia="ＭＳ ゴシック" w:hAnsi="Arial"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91"/>
    <w:pPr>
      <w:tabs>
        <w:tab w:val="center" w:pos="4252"/>
        <w:tab w:val="right" w:pos="8504"/>
      </w:tabs>
      <w:snapToGrid w:val="0"/>
    </w:pPr>
  </w:style>
  <w:style w:type="character" w:customStyle="1" w:styleId="a4">
    <w:name w:val="ヘッダー (文字)"/>
    <w:basedOn w:val="a0"/>
    <w:link w:val="a3"/>
    <w:uiPriority w:val="99"/>
    <w:rsid w:val="00A75491"/>
  </w:style>
  <w:style w:type="paragraph" w:styleId="a5">
    <w:name w:val="footer"/>
    <w:basedOn w:val="a"/>
    <w:link w:val="a6"/>
    <w:uiPriority w:val="99"/>
    <w:unhideWhenUsed/>
    <w:rsid w:val="00A75491"/>
    <w:pPr>
      <w:tabs>
        <w:tab w:val="center" w:pos="4252"/>
        <w:tab w:val="right" w:pos="8504"/>
      </w:tabs>
      <w:snapToGrid w:val="0"/>
    </w:pPr>
  </w:style>
  <w:style w:type="character" w:customStyle="1" w:styleId="a6">
    <w:name w:val="フッター (文字)"/>
    <w:basedOn w:val="a0"/>
    <w:link w:val="a5"/>
    <w:uiPriority w:val="99"/>
    <w:rsid w:val="00A75491"/>
  </w:style>
  <w:style w:type="character" w:customStyle="1" w:styleId="10">
    <w:name w:val="見出し 1 (文字)"/>
    <w:basedOn w:val="a0"/>
    <w:link w:val="1"/>
    <w:rsid w:val="00A75491"/>
    <w:rPr>
      <w:rFonts w:ascii="Arial" w:eastAsia="ＭＳ ゴシック" w:hAnsi="Arial" w:cs="Times New Roman"/>
      <w:sz w:val="24"/>
      <w:szCs w:val="24"/>
      <w14:ligatures w14:val="none"/>
    </w:rPr>
  </w:style>
  <w:style w:type="numbering" w:customStyle="1" w:styleId="11">
    <w:name w:val="リストなし1"/>
    <w:next w:val="a2"/>
    <w:uiPriority w:val="99"/>
    <w:semiHidden/>
    <w:unhideWhenUsed/>
    <w:rsid w:val="00A75491"/>
  </w:style>
  <w:style w:type="paragraph" w:styleId="a7">
    <w:name w:val="List Paragraph"/>
    <w:basedOn w:val="a"/>
    <w:uiPriority w:val="99"/>
    <w:qFormat/>
    <w:rsid w:val="00A75491"/>
    <w:pPr>
      <w:ind w:leftChars="400" w:left="840"/>
    </w:pPr>
    <w:rPr>
      <w:rFonts w:ascii="Century" w:eastAsia="ＭＳ 明朝" w:hAnsi="Century" w:cs="Times New Roman"/>
      <w14:ligatures w14:val="none"/>
    </w:rPr>
  </w:style>
  <w:style w:type="table" w:styleId="a8">
    <w:name w:val="Table Grid"/>
    <w:basedOn w:val="a1"/>
    <w:uiPriority w:val="39"/>
    <w:rsid w:val="00A75491"/>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5491"/>
    <w:rPr>
      <w:rFonts w:ascii="Arial" w:eastAsia="ＭＳ ゴシック" w:hAnsi="Arial" w:cs="Times New Roman"/>
      <w:kern w:val="0"/>
      <w:sz w:val="18"/>
      <w:szCs w:val="18"/>
      <w:lang w:val="x-none" w:eastAsia="x-none"/>
      <w14:ligatures w14:val="none"/>
    </w:rPr>
  </w:style>
  <w:style w:type="character" w:customStyle="1" w:styleId="aa">
    <w:name w:val="吹き出し (文字)"/>
    <w:basedOn w:val="a0"/>
    <w:link w:val="a9"/>
    <w:uiPriority w:val="99"/>
    <w:semiHidden/>
    <w:rsid w:val="00A75491"/>
    <w:rPr>
      <w:rFonts w:ascii="Arial" w:eastAsia="ＭＳ ゴシック" w:hAnsi="Arial" w:cs="Times New Roman"/>
      <w:kern w:val="0"/>
      <w:sz w:val="18"/>
      <w:szCs w:val="18"/>
      <w:lang w:val="x-none" w:eastAsia="x-none"/>
      <w14:ligatures w14:val="none"/>
    </w:rPr>
  </w:style>
  <w:style w:type="table" w:customStyle="1" w:styleId="12">
    <w:name w:val="表 (格子)1"/>
    <w:basedOn w:val="a1"/>
    <w:next w:val="a8"/>
    <w:uiPriority w:val="59"/>
    <w:rsid w:val="00A75491"/>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75491"/>
    <w:rPr>
      <w:sz w:val="18"/>
      <w:szCs w:val="18"/>
    </w:rPr>
  </w:style>
  <w:style w:type="paragraph" w:styleId="ac">
    <w:name w:val="annotation text"/>
    <w:basedOn w:val="a"/>
    <w:link w:val="ad"/>
    <w:uiPriority w:val="99"/>
    <w:unhideWhenUsed/>
    <w:rsid w:val="00A75491"/>
    <w:pPr>
      <w:jc w:val="left"/>
    </w:pPr>
    <w:rPr>
      <w:rFonts w:ascii="Century" w:eastAsia="ＭＳ 明朝" w:hAnsi="Century" w:cs="Times New Roman"/>
      <w14:ligatures w14:val="none"/>
    </w:rPr>
  </w:style>
  <w:style w:type="character" w:customStyle="1" w:styleId="ad">
    <w:name w:val="コメント文字列 (文字)"/>
    <w:basedOn w:val="a0"/>
    <w:link w:val="ac"/>
    <w:uiPriority w:val="99"/>
    <w:rsid w:val="00A75491"/>
    <w:rPr>
      <w:rFonts w:ascii="Century" w:eastAsia="ＭＳ 明朝" w:hAnsi="Century" w:cs="Times New Roman"/>
      <w14:ligatures w14:val="none"/>
    </w:rPr>
  </w:style>
  <w:style w:type="paragraph" w:styleId="ae">
    <w:name w:val="annotation subject"/>
    <w:basedOn w:val="ac"/>
    <w:next w:val="ac"/>
    <w:link w:val="af"/>
    <w:uiPriority w:val="99"/>
    <w:semiHidden/>
    <w:unhideWhenUsed/>
    <w:rsid w:val="00A75491"/>
    <w:rPr>
      <w:b/>
      <w:bCs/>
    </w:rPr>
  </w:style>
  <w:style w:type="character" w:customStyle="1" w:styleId="af">
    <w:name w:val="コメント内容 (文字)"/>
    <w:basedOn w:val="ad"/>
    <w:link w:val="ae"/>
    <w:uiPriority w:val="99"/>
    <w:semiHidden/>
    <w:rsid w:val="00A75491"/>
    <w:rPr>
      <w:rFonts w:ascii="Century" w:eastAsia="ＭＳ 明朝" w:hAnsi="Century" w:cs="Times New Roman"/>
      <w:b/>
      <w:bCs/>
      <w14:ligatures w14:val="none"/>
    </w:rPr>
  </w:style>
  <w:style w:type="paragraph" w:styleId="af0">
    <w:name w:val="Plain Text"/>
    <w:basedOn w:val="a"/>
    <w:link w:val="af1"/>
    <w:uiPriority w:val="99"/>
    <w:unhideWhenUsed/>
    <w:rsid w:val="00A75491"/>
    <w:pPr>
      <w:jc w:val="left"/>
    </w:pPr>
    <w:rPr>
      <w:rFonts w:ascii="ＭＳ ゴシック" w:eastAsia="ＭＳ ゴシック" w:hAnsi="Courier New" w:cs="Courier New"/>
      <w:sz w:val="20"/>
      <w:szCs w:val="21"/>
      <w14:ligatures w14:val="none"/>
    </w:rPr>
  </w:style>
  <w:style w:type="character" w:customStyle="1" w:styleId="af1">
    <w:name w:val="書式なし (文字)"/>
    <w:basedOn w:val="a0"/>
    <w:link w:val="af0"/>
    <w:uiPriority w:val="99"/>
    <w:rsid w:val="00A75491"/>
    <w:rPr>
      <w:rFonts w:ascii="ＭＳ ゴシック" w:eastAsia="ＭＳ ゴシック" w:hAnsi="Courier New" w:cs="Courier New"/>
      <w:sz w:val="20"/>
      <w:szCs w:val="21"/>
      <w14:ligatures w14:val="none"/>
    </w:rPr>
  </w:style>
  <w:style w:type="paragraph" w:styleId="af2">
    <w:name w:val="Revision"/>
    <w:hidden/>
    <w:uiPriority w:val="99"/>
    <w:semiHidden/>
    <w:rsid w:val="00A75491"/>
    <w:rPr>
      <w:rFonts w:ascii="Century" w:eastAsia="ＭＳ 明朝" w:hAnsi="Century" w:cs="Times New Roman"/>
      <w14:ligatures w14:val="none"/>
    </w:rPr>
  </w:style>
  <w:style w:type="paragraph" w:styleId="Web">
    <w:name w:val="Normal (Web)"/>
    <w:basedOn w:val="a"/>
    <w:uiPriority w:val="99"/>
    <w:semiHidden/>
    <w:unhideWhenUsed/>
    <w:rsid w:val="00A75491"/>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3">
    <w:name w:val="Strong"/>
    <w:qFormat/>
    <w:rsid w:val="00A7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16</Pages>
  <Words>2574</Words>
  <Characters>14676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6</cp:revision>
  <cp:lastPrinted>2023-09-13T04:52:00Z</cp:lastPrinted>
  <dcterms:created xsi:type="dcterms:W3CDTF">2023-09-13T02:48:00Z</dcterms:created>
  <dcterms:modified xsi:type="dcterms:W3CDTF">2023-09-13T07:15:00Z</dcterms:modified>
</cp:coreProperties>
</file>